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962DE" w14:textId="43CCBC04" w:rsidR="00B30287" w:rsidRPr="00A1008A" w:rsidRDefault="00EA187E" w:rsidP="00A1008A">
      <w:pPr>
        <w:autoSpaceDE w:val="0"/>
        <w:autoSpaceDN w:val="0"/>
        <w:spacing w:beforeLines="50" w:before="156" w:afterLines="100" w:after="312"/>
        <w:jc w:val="center"/>
        <w:rPr>
          <w:rFonts w:ascii="方正小标宋_GBK" w:eastAsia="方正小标宋_GBK"/>
          <w:b/>
          <w:bCs/>
          <w:sz w:val="36"/>
          <w:szCs w:val="36"/>
        </w:rPr>
      </w:pPr>
      <w:r>
        <w:rPr>
          <w:rFonts w:ascii="方正小标宋_GBK" w:eastAsia="方正小标宋_GBK"/>
          <w:b/>
          <w:bCs/>
          <w:sz w:val="36"/>
          <w:szCs w:val="36"/>
        </w:rPr>
        <w:t>工业设计</w:t>
      </w:r>
      <w:r w:rsidR="00891C58">
        <w:rPr>
          <w:rFonts w:ascii="方正小标宋_GBK" w:eastAsia="方正小标宋_GBK" w:hint="eastAsia"/>
          <w:b/>
          <w:bCs/>
          <w:sz w:val="36"/>
          <w:szCs w:val="36"/>
        </w:rPr>
        <w:t>辅修</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14:paraId="14E2AAEE"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一、培养目标</w:t>
      </w:r>
    </w:p>
    <w:p w14:paraId="6F6428AE" w14:textId="77777777" w:rsidR="00EA187E" w:rsidRDefault="00EA187E" w:rsidP="00EA187E">
      <w:pPr>
        <w:pStyle w:val="a8"/>
        <w:spacing w:line="360" w:lineRule="auto"/>
        <w:ind w:firstLineChars="214" w:firstLine="449"/>
        <w:rPr>
          <w:rFonts w:ascii="宋体" w:hAnsi="宋体"/>
          <w:szCs w:val="21"/>
        </w:rPr>
      </w:pPr>
      <w:r>
        <w:rPr>
          <w:rFonts w:ascii="宋体" w:hAnsi="宋体" w:hint="eastAsia"/>
          <w:szCs w:val="21"/>
        </w:rPr>
        <w:t>本专业致力于培养熟悉中西设计文化及工业设计的基本理论与应用能力</w:t>
      </w:r>
      <w:r>
        <w:rPr>
          <w:rFonts w:ascii="宋体" w:hAnsi="宋体"/>
          <w:szCs w:val="21"/>
        </w:rPr>
        <w:t>,</w:t>
      </w:r>
      <w:r>
        <w:rPr>
          <w:rFonts w:ascii="宋体" w:hAnsi="宋体" w:hint="eastAsia"/>
          <w:szCs w:val="21"/>
        </w:rPr>
        <w:t>又具有较高国际艺术鉴赏水平</w:t>
      </w:r>
      <w:r>
        <w:rPr>
          <w:rFonts w:ascii="宋体" w:hAnsi="宋体"/>
          <w:szCs w:val="21"/>
        </w:rPr>
        <w:t>,</w:t>
      </w:r>
      <w:r>
        <w:rPr>
          <w:rFonts w:ascii="宋体" w:hAnsi="宋体" w:hint="eastAsia"/>
          <w:szCs w:val="21"/>
        </w:rPr>
        <w:t>能从事产品设计和规划、设计开拓与管理等工作的复合型、应用型高级专门人才。同时，通过两到三年实践性教学培养，与校内其他专业如机电、信息、经贸管理联合，培养具备产品、品牌、市场、策略研究的基本技能，懂管理、通技术的复合型专业人才，强化学生自主创新创业的能力，应对未来创业就业的挑战。</w:t>
      </w:r>
    </w:p>
    <w:p w14:paraId="70799EDB" w14:textId="77777777" w:rsidR="00EA187E" w:rsidRDefault="00EA187E" w:rsidP="00EA187E">
      <w:pPr>
        <w:pStyle w:val="a8"/>
        <w:spacing w:line="360" w:lineRule="auto"/>
        <w:ind w:firstLineChars="214" w:firstLine="449"/>
        <w:rPr>
          <w:rFonts w:ascii="宋体" w:hAnsi="宋体"/>
          <w:szCs w:val="21"/>
        </w:rPr>
      </w:pPr>
    </w:p>
    <w:p w14:paraId="3C85D1CF"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二、</w:t>
      </w:r>
      <w:r w:rsidR="00621125">
        <w:rPr>
          <w:rFonts w:ascii="黑体" w:eastAsia="黑体" w:hAnsi="宋体" w:hint="eastAsia"/>
          <w:b/>
          <w:bCs/>
          <w:szCs w:val="21"/>
        </w:rPr>
        <w:t>培养基本</w:t>
      </w:r>
      <w:r w:rsidRPr="00A1008A">
        <w:rPr>
          <w:rFonts w:ascii="黑体" w:eastAsia="黑体" w:hAnsi="宋体" w:hint="eastAsia"/>
          <w:b/>
          <w:bCs/>
          <w:szCs w:val="21"/>
        </w:rPr>
        <w:t>要求</w:t>
      </w:r>
    </w:p>
    <w:p w14:paraId="6DC38426" w14:textId="77777777" w:rsidR="00EA187E" w:rsidRDefault="00EA187E" w:rsidP="00EA187E">
      <w:pPr>
        <w:spacing w:line="360" w:lineRule="auto"/>
        <w:ind w:firstLineChars="209" w:firstLine="439"/>
        <w:jc w:val="left"/>
        <w:rPr>
          <w:rFonts w:ascii="宋体" w:hAnsi="宋体"/>
          <w:szCs w:val="21"/>
        </w:rPr>
      </w:pPr>
      <w:r>
        <w:rPr>
          <w:rFonts w:ascii="宋体" w:hAnsi="宋体" w:hint="eastAsia"/>
          <w:szCs w:val="21"/>
        </w:rPr>
        <w:t>本专业学生主要学习工业设计设计方面的基本理论、应用技能、设计方法和技巧，具备国际化设计视野，具备灵活的设计思路，适应中小型企业快速反应的特点，既能很好的融入团队协作又能独立完成产品设计、策划、开发、品牌策划等工作。</w:t>
      </w:r>
    </w:p>
    <w:p w14:paraId="00B1971A" w14:textId="77777777" w:rsidR="00EA187E" w:rsidRDefault="00EA187E" w:rsidP="00EA187E">
      <w:pPr>
        <w:pStyle w:val="20"/>
        <w:spacing w:line="360" w:lineRule="exact"/>
        <w:ind w:firstLineChars="196" w:firstLine="412"/>
        <w:jc w:val="center"/>
        <w:rPr>
          <w:rFonts w:ascii="宋体" w:hAnsi="宋体"/>
          <w:b/>
          <w:bCs/>
        </w:rPr>
      </w:pPr>
      <w:r>
        <w:rPr>
          <w:rFonts w:ascii="宋体" w:hAnsi="宋体" w:hint="eastAsia"/>
          <w:b/>
          <w:bCs/>
        </w:rPr>
        <w:t>表1：素质结构及培养途径分解表</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465"/>
        <w:gridCol w:w="7823"/>
      </w:tblGrid>
      <w:tr w:rsidR="00EA187E" w14:paraId="7EAABCC0" w14:textId="77777777" w:rsidTr="00E947EE">
        <w:trPr>
          <w:trHeight w:val="315"/>
        </w:trPr>
        <w:tc>
          <w:tcPr>
            <w:tcW w:w="1465" w:type="dxa"/>
            <w:vAlign w:val="center"/>
          </w:tcPr>
          <w:p w14:paraId="37FE6623" w14:textId="77777777" w:rsidR="00EA187E" w:rsidRDefault="00EA187E" w:rsidP="00E947EE">
            <w:pPr>
              <w:jc w:val="center"/>
              <w:rPr>
                <w:b/>
                <w:sz w:val="18"/>
                <w:szCs w:val="18"/>
              </w:rPr>
            </w:pPr>
            <w:r>
              <w:rPr>
                <w:b/>
                <w:sz w:val="18"/>
                <w:szCs w:val="18"/>
              </w:rPr>
              <w:t>素质名称</w:t>
            </w:r>
          </w:p>
        </w:tc>
        <w:tc>
          <w:tcPr>
            <w:tcW w:w="7823" w:type="dxa"/>
            <w:vAlign w:val="center"/>
          </w:tcPr>
          <w:p w14:paraId="35A10E34" w14:textId="77777777" w:rsidR="00EA187E" w:rsidRDefault="00EA187E" w:rsidP="00E947EE">
            <w:pPr>
              <w:jc w:val="center"/>
              <w:rPr>
                <w:b/>
                <w:sz w:val="18"/>
                <w:szCs w:val="18"/>
              </w:rPr>
            </w:pPr>
            <w:r>
              <w:rPr>
                <w:b/>
                <w:sz w:val="18"/>
                <w:szCs w:val="18"/>
              </w:rPr>
              <w:t>培养途径</w:t>
            </w:r>
          </w:p>
        </w:tc>
      </w:tr>
      <w:tr w:rsidR="00EA187E" w14:paraId="36954EAC" w14:textId="77777777" w:rsidTr="00E947EE">
        <w:trPr>
          <w:trHeight w:val="624"/>
        </w:trPr>
        <w:tc>
          <w:tcPr>
            <w:tcW w:w="1465" w:type="dxa"/>
            <w:vAlign w:val="center"/>
          </w:tcPr>
          <w:p w14:paraId="7718061C" w14:textId="77777777" w:rsidR="00EA187E" w:rsidRDefault="00EA187E" w:rsidP="00E947EE">
            <w:pPr>
              <w:jc w:val="center"/>
              <w:rPr>
                <w:sz w:val="18"/>
                <w:szCs w:val="18"/>
              </w:rPr>
            </w:pPr>
            <w:r>
              <w:rPr>
                <w:sz w:val="18"/>
                <w:szCs w:val="18"/>
              </w:rPr>
              <w:t>政治素质</w:t>
            </w:r>
          </w:p>
        </w:tc>
        <w:tc>
          <w:tcPr>
            <w:tcW w:w="7823" w:type="dxa"/>
          </w:tcPr>
          <w:p w14:paraId="6FAF63D1" w14:textId="77777777" w:rsidR="00EA187E" w:rsidRDefault="00EA187E" w:rsidP="00E947EE">
            <w:pPr>
              <w:rPr>
                <w:sz w:val="18"/>
                <w:szCs w:val="18"/>
              </w:rPr>
            </w:pPr>
            <w:r>
              <w:rPr>
                <w:sz w:val="18"/>
                <w:szCs w:val="18"/>
              </w:rPr>
              <w:t>通过开设《</w:t>
            </w:r>
            <w:r>
              <w:rPr>
                <w:bCs/>
                <w:sz w:val="18"/>
                <w:szCs w:val="18"/>
              </w:rPr>
              <w:t>毛泽东思想和中国特色社会主义理论体系概论</w:t>
            </w:r>
            <w:r>
              <w:rPr>
                <w:sz w:val="18"/>
                <w:szCs w:val="18"/>
              </w:rPr>
              <w:t>》、《马克思主义基本原理》、《中国近现代史纲要》等政治修养类课程，开办业余党校等活动实现。</w:t>
            </w:r>
          </w:p>
        </w:tc>
      </w:tr>
      <w:tr w:rsidR="00EA187E" w14:paraId="3CC20A24" w14:textId="77777777" w:rsidTr="00E947EE">
        <w:trPr>
          <w:trHeight w:val="624"/>
        </w:trPr>
        <w:tc>
          <w:tcPr>
            <w:tcW w:w="1465" w:type="dxa"/>
            <w:vAlign w:val="center"/>
          </w:tcPr>
          <w:p w14:paraId="18F7FF2B" w14:textId="77777777" w:rsidR="00EA187E" w:rsidRDefault="00EA187E" w:rsidP="00E947EE">
            <w:pPr>
              <w:jc w:val="center"/>
              <w:rPr>
                <w:sz w:val="18"/>
                <w:szCs w:val="18"/>
              </w:rPr>
            </w:pPr>
            <w:r>
              <w:rPr>
                <w:sz w:val="18"/>
                <w:szCs w:val="18"/>
              </w:rPr>
              <w:t>道德素质</w:t>
            </w:r>
          </w:p>
        </w:tc>
        <w:tc>
          <w:tcPr>
            <w:tcW w:w="7823" w:type="dxa"/>
          </w:tcPr>
          <w:p w14:paraId="7D04D08F" w14:textId="77777777" w:rsidR="00EA187E" w:rsidRDefault="00EA187E" w:rsidP="00E947EE">
            <w:pPr>
              <w:rPr>
                <w:sz w:val="18"/>
                <w:szCs w:val="18"/>
              </w:rPr>
            </w:pPr>
            <w:r>
              <w:rPr>
                <w:sz w:val="18"/>
                <w:szCs w:val="18"/>
              </w:rPr>
              <w:t>通过开设《思想道德修养与法律基础》、《专业导论》、《就业指导》等道德修养类课程，开展劳动、校园文化等活动实现。</w:t>
            </w:r>
          </w:p>
        </w:tc>
      </w:tr>
      <w:tr w:rsidR="00EA187E" w14:paraId="75520C73" w14:textId="77777777" w:rsidTr="00E947EE">
        <w:trPr>
          <w:trHeight w:val="1248"/>
        </w:trPr>
        <w:tc>
          <w:tcPr>
            <w:tcW w:w="1465" w:type="dxa"/>
            <w:vAlign w:val="center"/>
          </w:tcPr>
          <w:p w14:paraId="7B0BDB38" w14:textId="77777777" w:rsidR="00EA187E" w:rsidRDefault="00EA187E" w:rsidP="00E947EE">
            <w:pPr>
              <w:jc w:val="center"/>
              <w:rPr>
                <w:sz w:val="18"/>
                <w:szCs w:val="18"/>
              </w:rPr>
            </w:pPr>
            <w:r>
              <w:rPr>
                <w:sz w:val="18"/>
                <w:szCs w:val="18"/>
              </w:rPr>
              <w:t>业务素质</w:t>
            </w:r>
          </w:p>
        </w:tc>
        <w:tc>
          <w:tcPr>
            <w:tcW w:w="7823" w:type="dxa"/>
            <w:vAlign w:val="center"/>
          </w:tcPr>
          <w:p w14:paraId="10E5F2E0" w14:textId="77777777" w:rsidR="00EA187E" w:rsidRDefault="00EA187E" w:rsidP="00E947EE">
            <w:pPr>
              <w:rPr>
                <w:sz w:val="18"/>
                <w:szCs w:val="18"/>
              </w:rPr>
            </w:pPr>
            <w:r>
              <w:rPr>
                <w:rFonts w:hint="eastAsia"/>
                <w:sz w:val="18"/>
                <w:szCs w:val="18"/>
              </w:rPr>
              <w:t>1</w:t>
            </w:r>
            <w:r>
              <w:rPr>
                <w:rFonts w:hint="eastAsia"/>
                <w:sz w:val="18"/>
                <w:szCs w:val="18"/>
              </w:rPr>
              <w:t>、</w:t>
            </w:r>
            <w:r>
              <w:rPr>
                <w:rFonts w:hint="eastAsia"/>
                <w:sz w:val="18"/>
                <w:szCs w:val="18"/>
              </w:rPr>
              <w:tab/>
            </w:r>
            <w:r>
              <w:rPr>
                <w:rFonts w:hint="eastAsia"/>
                <w:sz w:val="18"/>
                <w:szCs w:val="18"/>
              </w:rPr>
              <w:t>掌握工业设计设计的基本理论和基本知识，掌握基本工业设计创作的原理和方法；</w:t>
            </w:r>
          </w:p>
          <w:p w14:paraId="60A334D8" w14:textId="77777777" w:rsidR="00EA187E" w:rsidRDefault="00EA187E" w:rsidP="00E947EE">
            <w:pPr>
              <w:rPr>
                <w:sz w:val="18"/>
                <w:szCs w:val="18"/>
              </w:rPr>
            </w:pPr>
            <w:r>
              <w:rPr>
                <w:rFonts w:hint="eastAsia"/>
                <w:sz w:val="18"/>
                <w:szCs w:val="18"/>
              </w:rPr>
              <w:t>2</w:t>
            </w:r>
            <w:r>
              <w:rPr>
                <w:rFonts w:hint="eastAsia"/>
                <w:sz w:val="18"/>
                <w:szCs w:val="18"/>
              </w:rPr>
              <w:t>、</w:t>
            </w:r>
            <w:r>
              <w:rPr>
                <w:rFonts w:hint="eastAsia"/>
                <w:sz w:val="18"/>
                <w:szCs w:val="18"/>
              </w:rPr>
              <w:tab/>
            </w:r>
            <w:r>
              <w:rPr>
                <w:rFonts w:hint="eastAsia"/>
                <w:sz w:val="18"/>
                <w:szCs w:val="18"/>
              </w:rPr>
              <w:t>了解中外工业设计的发展规律和国内外设计的发展趋势；</w:t>
            </w:r>
          </w:p>
          <w:p w14:paraId="702F2885" w14:textId="77777777" w:rsidR="00EA187E" w:rsidRDefault="00EA187E" w:rsidP="00E947EE">
            <w:pPr>
              <w:rPr>
                <w:sz w:val="18"/>
                <w:szCs w:val="18"/>
              </w:rPr>
            </w:pPr>
            <w:r>
              <w:rPr>
                <w:rFonts w:hint="eastAsia"/>
                <w:sz w:val="18"/>
                <w:szCs w:val="18"/>
              </w:rPr>
              <w:t>3</w:t>
            </w:r>
            <w:r>
              <w:rPr>
                <w:rFonts w:hint="eastAsia"/>
                <w:sz w:val="18"/>
                <w:szCs w:val="18"/>
              </w:rPr>
              <w:t>、</w:t>
            </w:r>
            <w:r>
              <w:rPr>
                <w:rFonts w:hint="eastAsia"/>
                <w:sz w:val="18"/>
                <w:szCs w:val="18"/>
              </w:rPr>
              <w:tab/>
            </w:r>
            <w:r>
              <w:rPr>
                <w:rFonts w:hint="eastAsia"/>
                <w:sz w:val="18"/>
                <w:szCs w:val="18"/>
              </w:rPr>
              <w:t>具有对市场的敏锐观察能力，能把握市场动态，并能迅速调整设计策略；</w:t>
            </w:r>
          </w:p>
          <w:p w14:paraId="5C325F4A" w14:textId="77777777" w:rsidR="00EA187E" w:rsidRDefault="00EA187E" w:rsidP="00E947EE">
            <w:pPr>
              <w:rPr>
                <w:sz w:val="18"/>
                <w:szCs w:val="18"/>
              </w:rPr>
            </w:pPr>
            <w:r>
              <w:rPr>
                <w:rFonts w:hint="eastAsia"/>
                <w:sz w:val="18"/>
                <w:szCs w:val="18"/>
              </w:rPr>
              <w:t>4</w:t>
            </w:r>
            <w:r>
              <w:rPr>
                <w:rFonts w:hint="eastAsia"/>
                <w:sz w:val="18"/>
                <w:szCs w:val="18"/>
              </w:rPr>
              <w:t>、</w:t>
            </w:r>
            <w:r>
              <w:rPr>
                <w:rFonts w:hint="eastAsia"/>
                <w:sz w:val="18"/>
                <w:szCs w:val="18"/>
              </w:rPr>
              <w:tab/>
            </w:r>
            <w:r>
              <w:rPr>
                <w:rFonts w:hint="eastAsia"/>
                <w:sz w:val="18"/>
                <w:szCs w:val="18"/>
              </w:rPr>
              <w:t>具有独立进行工业设计设计实践和表达设计意图的能力；</w:t>
            </w:r>
          </w:p>
          <w:p w14:paraId="137E8628" w14:textId="77777777" w:rsidR="00EA187E" w:rsidRDefault="00EA187E" w:rsidP="00E947EE">
            <w:pPr>
              <w:rPr>
                <w:sz w:val="18"/>
                <w:szCs w:val="18"/>
              </w:rPr>
            </w:pPr>
            <w:r>
              <w:rPr>
                <w:rFonts w:hint="eastAsia"/>
                <w:sz w:val="18"/>
                <w:szCs w:val="18"/>
              </w:rPr>
              <w:t>5</w:t>
            </w:r>
            <w:r>
              <w:rPr>
                <w:rFonts w:hint="eastAsia"/>
                <w:sz w:val="18"/>
                <w:szCs w:val="18"/>
              </w:rPr>
              <w:t>、</w:t>
            </w:r>
            <w:r>
              <w:rPr>
                <w:rFonts w:hint="eastAsia"/>
                <w:sz w:val="18"/>
                <w:szCs w:val="18"/>
              </w:rPr>
              <w:tab/>
            </w:r>
            <w:r>
              <w:rPr>
                <w:rFonts w:hint="eastAsia"/>
                <w:sz w:val="18"/>
                <w:szCs w:val="18"/>
              </w:rPr>
              <w:t>了解有关经济、文化、艺术事业的方针、政策和法规。</w:t>
            </w:r>
          </w:p>
          <w:p w14:paraId="77ED7210" w14:textId="77777777" w:rsidR="00EA187E" w:rsidRDefault="00EA187E" w:rsidP="00E947EE">
            <w:pPr>
              <w:rPr>
                <w:sz w:val="18"/>
                <w:szCs w:val="18"/>
              </w:rPr>
            </w:pPr>
            <w:r>
              <w:rPr>
                <w:rFonts w:hint="eastAsia"/>
                <w:sz w:val="18"/>
                <w:szCs w:val="18"/>
              </w:rPr>
              <w:t>6</w:t>
            </w:r>
            <w:r>
              <w:rPr>
                <w:rFonts w:hint="eastAsia"/>
                <w:sz w:val="18"/>
                <w:szCs w:val="18"/>
              </w:rPr>
              <w:t>、</w:t>
            </w:r>
            <w:r>
              <w:rPr>
                <w:rFonts w:hint="eastAsia"/>
                <w:sz w:val="18"/>
                <w:szCs w:val="18"/>
              </w:rPr>
              <w:tab/>
            </w:r>
            <w:r>
              <w:rPr>
                <w:rFonts w:hint="eastAsia"/>
                <w:sz w:val="18"/>
                <w:szCs w:val="18"/>
              </w:rPr>
              <w:t>具有阅读和翻译本专业外文资料的初步能力以及计算机辅助设计方面的技能</w:t>
            </w:r>
          </w:p>
          <w:p w14:paraId="6B3DBF3B" w14:textId="77777777" w:rsidR="00EA187E" w:rsidRDefault="00EA187E" w:rsidP="00E947EE">
            <w:pPr>
              <w:rPr>
                <w:sz w:val="18"/>
                <w:szCs w:val="18"/>
              </w:rPr>
            </w:pPr>
            <w:r>
              <w:rPr>
                <w:rFonts w:hint="eastAsia"/>
                <w:sz w:val="18"/>
                <w:szCs w:val="18"/>
              </w:rPr>
              <w:t>7</w:t>
            </w:r>
            <w:r>
              <w:rPr>
                <w:rFonts w:hint="eastAsia"/>
                <w:sz w:val="18"/>
                <w:szCs w:val="18"/>
              </w:rPr>
              <w:t>、</w:t>
            </w:r>
            <w:r>
              <w:rPr>
                <w:rFonts w:hint="eastAsia"/>
                <w:sz w:val="18"/>
                <w:szCs w:val="18"/>
              </w:rPr>
              <w:tab/>
            </w:r>
            <w:r>
              <w:rPr>
                <w:rFonts w:hint="eastAsia"/>
                <w:sz w:val="18"/>
                <w:szCs w:val="18"/>
              </w:rPr>
              <w:t>具有较高的艺术修养，较强的产品造型、功能设计等方面的设计策划能力、实施方案能力和初步制作的实践能力。</w:t>
            </w:r>
          </w:p>
          <w:p w14:paraId="3ADE182B" w14:textId="77777777" w:rsidR="00EA187E" w:rsidRDefault="00EA187E" w:rsidP="00E947EE">
            <w:pPr>
              <w:rPr>
                <w:sz w:val="18"/>
                <w:szCs w:val="18"/>
              </w:rPr>
            </w:pPr>
            <w:r>
              <w:rPr>
                <w:rFonts w:hint="eastAsia"/>
                <w:sz w:val="18"/>
                <w:szCs w:val="18"/>
              </w:rPr>
              <w:t>8</w:t>
            </w:r>
            <w:r>
              <w:rPr>
                <w:rFonts w:hint="eastAsia"/>
                <w:sz w:val="18"/>
                <w:szCs w:val="18"/>
              </w:rPr>
              <w:t>、</w:t>
            </w:r>
            <w:r>
              <w:rPr>
                <w:rFonts w:hint="eastAsia"/>
                <w:sz w:val="18"/>
                <w:szCs w:val="18"/>
              </w:rPr>
              <w:tab/>
            </w:r>
            <w:r>
              <w:rPr>
                <w:rFonts w:hint="eastAsia"/>
                <w:sz w:val="18"/>
                <w:szCs w:val="18"/>
              </w:rPr>
              <w:t>掌握国外工业设计流程和规范，具备国际化设计交流和沟通能力。</w:t>
            </w:r>
          </w:p>
        </w:tc>
      </w:tr>
      <w:tr w:rsidR="00EA187E" w14:paraId="2188D4FB" w14:textId="77777777" w:rsidTr="00E947EE">
        <w:trPr>
          <w:trHeight w:val="629"/>
        </w:trPr>
        <w:tc>
          <w:tcPr>
            <w:tcW w:w="1465" w:type="dxa"/>
            <w:vAlign w:val="center"/>
          </w:tcPr>
          <w:p w14:paraId="67B48805" w14:textId="77777777" w:rsidR="00EA187E" w:rsidRDefault="00EA187E" w:rsidP="00E947EE">
            <w:pPr>
              <w:jc w:val="center"/>
              <w:rPr>
                <w:sz w:val="18"/>
                <w:szCs w:val="18"/>
              </w:rPr>
            </w:pPr>
            <w:r>
              <w:rPr>
                <w:sz w:val="18"/>
                <w:szCs w:val="18"/>
              </w:rPr>
              <w:t>身心素质</w:t>
            </w:r>
          </w:p>
        </w:tc>
        <w:tc>
          <w:tcPr>
            <w:tcW w:w="7823" w:type="dxa"/>
          </w:tcPr>
          <w:p w14:paraId="13D3058E" w14:textId="77777777" w:rsidR="00EA187E" w:rsidRDefault="00EA187E" w:rsidP="00E947EE">
            <w:pPr>
              <w:rPr>
                <w:sz w:val="18"/>
                <w:szCs w:val="18"/>
              </w:rPr>
            </w:pPr>
            <w:r>
              <w:rPr>
                <w:sz w:val="18"/>
                <w:szCs w:val="18"/>
              </w:rPr>
              <w:t>通过开设《心理健康教育》、《体育》等身心修养类课程，通过军训、各类体育运动及其它校园活动实现。</w:t>
            </w:r>
          </w:p>
        </w:tc>
      </w:tr>
    </w:tbl>
    <w:p w14:paraId="195F6419" w14:textId="77777777" w:rsidR="00EA187E" w:rsidRDefault="00EA187E" w:rsidP="00EA187E">
      <w:pPr>
        <w:pStyle w:val="20"/>
        <w:spacing w:line="360" w:lineRule="exact"/>
        <w:ind w:firstLineChars="196" w:firstLine="412"/>
        <w:jc w:val="center"/>
        <w:rPr>
          <w:rFonts w:ascii="宋体" w:hAnsi="宋体"/>
          <w:b/>
          <w:bCs/>
        </w:rPr>
      </w:pPr>
      <w:r>
        <w:rPr>
          <w:rFonts w:ascii="宋体" w:hAnsi="宋体"/>
          <w:b/>
          <w:bCs/>
        </w:rPr>
        <w:t>表</w:t>
      </w:r>
      <w:r>
        <w:rPr>
          <w:rFonts w:ascii="宋体" w:hAnsi="宋体" w:hint="eastAsia"/>
          <w:b/>
          <w:bCs/>
        </w:rPr>
        <w:t>2</w:t>
      </w:r>
      <w:r>
        <w:rPr>
          <w:rFonts w:ascii="宋体" w:hAnsi="宋体"/>
          <w:b/>
          <w:bCs/>
        </w:rPr>
        <w:t>：能力结构及培养途径分解表</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8"/>
        <w:gridCol w:w="354"/>
        <w:gridCol w:w="1245"/>
        <w:gridCol w:w="7321"/>
      </w:tblGrid>
      <w:tr w:rsidR="00EA187E" w14:paraId="29E174BF" w14:textId="77777777" w:rsidTr="00E947EE">
        <w:trPr>
          <w:trHeight w:val="296"/>
        </w:trPr>
        <w:tc>
          <w:tcPr>
            <w:tcW w:w="1967" w:type="dxa"/>
            <w:gridSpan w:val="3"/>
            <w:vAlign w:val="center"/>
          </w:tcPr>
          <w:p w14:paraId="7B8FCE6C" w14:textId="77777777" w:rsidR="00EA187E" w:rsidRDefault="00EA187E" w:rsidP="00E947EE">
            <w:pPr>
              <w:jc w:val="center"/>
              <w:rPr>
                <w:b/>
                <w:sz w:val="18"/>
                <w:szCs w:val="18"/>
              </w:rPr>
            </w:pPr>
            <w:r>
              <w:rPr>
                <w:b/>
                <w:sz w:val="18"/>
                <w:szCs w:val="18"/>
              </w:rPr>
              <w:t>能力名称</w:t>
            </w:r>
          </w:p>
        </w:tc>
        <w:tc>
          <w:tcPr>
            <w:tcW w:w="7321" w:type="dxa"/>
            <w:vAlign w:val="center"/>
          </w:tcPr>
          <w:p w14:paraId="56EF000A" w14:textId="77777777" w:rsidR="00EA187E" w:rsidRDefault="00EA187E" w:rsidP="00E947EE">
            <w:pPr>
              <w:jc w:val="center"/>
              <w:rPr>
                <w:b/>
                <w:sz w:val="18"/>
                <w:szCs w:val="18"/>
              </w:rPr>
            </w:pPr>
            <w:r>
              <w:rPr>
                <w:b/>
                <w:sz w:val="18"/>
                <w:szCs w:val="18"/>
              </w:rPr>
              <w:t>培养途径</w:t>
            </w:r>
          </w:p>
        </w:tc>
      </w:tr>
      <w:tr w:rsidR="00EA187E" w14:paraId="1B55D36F" w14:textId="77777777" w:rsidTr="00E947EE">
        <w:trPr>
          <w:cantSplit/>
          <w:trHeight w:val="587"/>
        </w:trPr>
        <w:tc>
          <w:tcPr>
            <w:tcW w:w="368" w:type="dxa"/>
            <w:vMerge w:val="restart"/>
            <w:vAlign w:val="center"/>
          </w:tcPr>
          <w:p w14:paraId="4948998E" w14:textId="77777777" w:rsidR="00EA187E" w:rsidRDefault="00EA187E" w:rsidP="00E947EE">
            <w:pPr>
              <w:jc w:val="center"/>
              <w:rPr>
                <w:sz w:val="18"/>
                <w:szCs w:val="18"/>
              </w:rPr>
            </w:pPr>
            <w:r>
              <w:rPr>
                <w:sz w:val="18"/>
                <w:szCs w:val="18"/>
              </w:rPr>
              <w:t>基本</w:t>
            </w:r>
          </w:p>
          <w:p w14:paraId="0137B215" w14:textId="77777777" w:rsidR="00EA187E" w:rsidRDefault="00EA187E" w:rsidP="00E947EE">
            <w:pPr>
              <w:jc w:val="center"/>
              <w:rPr>
                <w:sz w:val="18"/>
                <w:szCs w:val="18"/>
              </w:rPr>
            </w:pPr>
            <w:r>
              <w:rPr>
                <w:sz w:val="18"/>
                <w:szCs w:val="18"/>
              </w:rPr>
              <w:t>能</w:t>
            </w:r>
            <w:r>
              <w:rPr>
                <w:sz w:val="18"/>
                <w:szCs w:val="18"/>
              </w:rPr>
              <w:lastRenderedPageBreak/>
              <w:t>力</w:t>
            </w:r>
          </w:p>
        </w:tc>
        <w:tc>
          <w:tcPr>
            <w:tcW w:w="1599" w:type="dxa"/>
            <w:gridSpan w:val="2"/>
            <w:vAlign w:val="center"/>
          </w:tcPr>
          <w:p w14:paraId="50B78CC5" w14:textId="77777777" w:rsidR="00EA187E" w:rsidRDefault="00EA187E" w:rsidP="00E947EE">
            <w:pPr>
              <w:jc w:val="center"/>
              <w:rPr>
                <w:sz w:val="18"/>
                <w:szCs w:val="18"/>
              </w:rPr>
            </w:pPr>
            <w:r>
              <w:rPr>
                <w:sz w:val="18"/>
                <w:szCs w:val="18"/>
              </w:rPr>
              <w:lastRenderedPageBreak/>
              <w:t>学习能力</w:t>
            </w:r>
          </w:p>
        </w:tc>
        <w:tc>
          <w:tcPr>
            <w:tcW w:w="7321" w:type="dxa"/>
          </w:tcPr>
          <w:p w14:paraId="2CA043CD" w14:textId="77777777" w:rsidR="00EA187E" w:rsidRDefault="00EA187E" w:rsidP="00E947EE">
            <w:pPr>
              <w:rPr>
                <w:sz w:val="18"/>
                <w:szCs w:val="18"/>
              </w:rPr>
            </w:pPr>
            <w:r>
              <w:rPr>
                <w:rFonts w:hint="eastAsia"/>
                <w:sz w:val="18"/>
                <w:szCs w:val="18"/>
              </w:rPr>
              <w:t>通过入学专业思想教育，使学生掌握工业设计设计专业学习特点和方法，明确学习目的</w:t>
            </w:r>
            <w:r>
              <w:rPr>
                <w:sz w:val="18"/>
                <w:szCs w:val="18"/>
              </w:rPr>
              <w:t>;</w:t>
            </w:r>
            <w:r>
              <w:rPr>
                <w:rFonts w:hint="eastAsia"/>
                <w:sz w:val="18"/>
                <w:szCs w:val="18"/>
              </w:rPr>
              <w:t>通过课内外教学实践，培养学生合作学习能力；通过学科平台，培养学生自主学习能力；通过开设信息类课程，培养学生运用互联网的学习能力。</w:t>
            </w:r>
          </w:p>
        </w:tc>
      </w:tr>
      <w:tr w:rsidR="00EA187E" w14:paraId="44E15143" w14:textId="77777777" w:rsidTr="00E947EE">
        <w:trPr>
          <w:cantSplit/>
          <w:trHeight w:val="587"/>
        </w:trPr>
        <w:tc>
          <w:tcPr>
            <w:tcW w:w="368" w:type="dxa"/>
            <w:vMerge/>
            <w:vAlign w:val="center"/>
          </w:tcPr>
          <w:p w14:paraId="469D197F" w14:textId="77777777" w:rsidR="00EA187E" w:rsidRDefault="00EA187E" w:rsidP="00E947EE">
            <w:pPr>
              <w:widowControl/>
              <w:jc w:val="left"/>
              <w:rPr>
                <w:sz w:val="18"/>
                <w:szCs w:val="18"/>
              </w:rPr>
            </w:pPr>
          </w:p>
        </w:tc>
        <w:tc>
          <w:tcPr>
            <w:tcW w:w="1599" w:type="dxa"/>
            <w:gridSpan w:val="2"/>
            <w:vAlign w:val="center"/>
          </w:tcPr>
          <w:p w14:paraId="13E8049E" w14:textId="77777777" w:rsidR="00EA187E" w:rsidRDefault="00EA187E" w:rsidP="00E947EE">
            <w:pPr>
              <w:jc w:val="center"/>
              <w:rPr>
                <w:sz w:val="18"/>
                <w:szCs w:val="18"/>
              </w:rPr>
            </w:pPr>
            <w:r>
              <w:rPr>
                <w:sz w:val="18"/>
                <w:szCs w:val="18"/>
              </w:rPr>
              <w:t>交流协作能力</w:t>
            </w:r>
          </w:p>
        </w:tc>
        <w:tc>
          <w:tcPr>
            <w:tcW w:w="7321" w:type="dxa"/>
          </w:tcPr>
          <w:p w14:paraId="4705CEF4" w14:textId="77777777" w:rsidR="00EA187E" w:rsidRDefault="00EA187E" w:rsidP="00E947EE">
            <w:pPr>
              <w:rPr>
                <w:sz w:val="18"/>
                <w:szCs w:val="18"/>
              </w:rPr>
            </w:pPr>
            <w:r>
              <w:rPr>
                <w:rFonts w:hint="eastAsia"/>
                <w:sz w:val="18"/>
                <w:szCs w:val="18"/>
              </w:rPr>
              <w:t>通过开设《专业实习》、《毕业实习》课程，让学生积极参加实习、社会实践、军训、校园文化和第二课堂等活动，从而培养其交流协作能力</w:t>
            </w:r>
          </w:p>
        </w:tc>
      </w:tr>
      <w:tr w:rsidR="00EA187E" w14:paraId="1EC7E2C6" w14:textId="77777777" w:rsidTr="00E947EE">
        <w:trPr>
          <w:cantSplit/>
          <w:trHeight w:val="587"/>
        </w:trPr>
        <w:tc>
          <w:tcPr>
            <w:tcW w:w="368" w:type="dxa"/>
            <w:vMerge/>
            <w:vAlign w:val="center"/>
          </w:tcPr>
          <w:p w14:paraId="12F76364" w14:textId="77777777" w:rsidR="00EA187E" w:rsidRDefault="00EA187E" w:rsidP="00E947EE">
            <w:pPr>
              <w:widowControl/>
              <w:jc w:val="left"/>
              <w:rPr>
                <w:sz w:val="18"/>
                <w:szCs w:val="18"/>
              </w:rPr>
            </w:pPr>
          </w:p>
        </w:tc>
        <w:tc>
          <w:tcPr>
            <w:tcW w:w="1599" w:type="dxa"/>
            <w:gridSpan w:val="2"/>
            <w:vAlign w:val="center"/>
          </w:tcPr>
          <w:p w14:paraId="37ACA3F5" w14:textId="77777777" w:rsidR="00EA187E" w:rsidRDefault="00EA187E" w:rsidP="00E947EE">
            <w:pPr>
              <w:jc w:val="center"/>
              <w:rPr>
                <w:sz w:val="18"/>
                <w:szCs w:val="18"/>
              </w:rPr>
            </w:pPr>
            <w:r>
              <w:rPr>
                <w:sz w:val="18"/>
                <w:szCs w:val="18"/>
              </w:rPr>
              <w:t>思辨能力</w:t>
            </w:r>
          </w:p>
        </w:tc>
        <w:tc>
          <w:tcPr>
            <w:tcW w:w="7321" w:type="dxa"/>
          </w:tcPr>
          <w:p w14:paraId="751AC36B" w14:textId="77777777" w:rsidR="00EA187E" w:rsidRDefault="00EA187E" w:rsidP="00E947EE">
            <w:pPr>
              <w:rPr>
                <w:sz w:val="18"/>
                <w:szCs w:val="18"/>
              </w:rPr>
            </w:pPr>
            <w:r>
              <w:rPr>
                <w:sz w:val="18"/>
                <w:szCs w:val="18"/>
              </w:rPr>
              <w:t>通过开设</w:t>
            </w:r>
            <w:r>
              <w:rPr>
                <w:rFonts w:hint="eastAsia"/>
                <w:sz w:val="18"/>
                <w:szCs w:val="18"/>
              </w:rPr>
              <w:t>选修课课程、《公共设施设计》</w:t>
            </w:r>
            <w:r>
              <w:rPr>
                <w:sz w:val="18"/>
                <w:szCs w:val="18"/>
              </w:rPr>
              <w:t>等课程以及组织开展辩论比赛等课内外教学活动实现。</w:t>
            </w:r>
          </w:p>
        </w:tc>
      </w:tr>
      <w:tr w:rsidR="00EA187E" w14:paraId="727A3C6F" w14:textId="77777777" w:rsidTr="00E947EE">
        <w:trPr>
          <w:cantSplit/>
          <w:trHeight w:val="587"/>
        </w:trPr>
        <w:tc>
          <w:tcPr>
            <w:tcW w:w="368" w:type="dxa"/>
            <w:vMerge/>
            <w:vAlign w:val="center"/>
          </w:tcPr>
          <w:p w14:paraId="755385FE" w14:textId="77777777" w:rsidR="00EA187E" w:rsidRDefault="00EA187E" w:rsidP="00E947EE">
            <w:pPr>
              <w:widowControl/>
              <w:jc w:val="left"/>
              <w:rPr>
                <w:sz w:val="18"/>
                <w:szCs w:val="18"/>
              </w:rPr>
            </w:pPr>
          </w:p>
        </w:tc>
        <w:tc>
          <w:tcPr>
            <w:tcW w:w="1599" w:type="dxa"/>
            <w:gridSpan w:val="2"/>
            <w:vAlign w:val="center"/>
          </w:tcPr>
          <w:p w14:paraId="204846BB" w14:textId="77777777" w:rsidR="00EA187E" w:rsidRDefault="00EA187E" w:rsidP="00E947EE">
            <w:pPr>
              <w:jc w:val="center"/>
              <w:rPr>
                <w:sz w:val="18"/>
                <w:szCs w:val="18"/>
              </w:rPr>
            </w:pPr>
            <w:r>
              <w:rPr>
                <w:sz w:val="18"/>
                <w:szCs w:val="18"/>
              </w:rPr>
              <w:t>基本创新能力</w:t>
            </w:r>
          </w:p>
        </w:tc>
        <w:tc>
          <w:tcPr>
            <w:tcW w:w="7321" w:type="dxa"/>
          </w:tcPr>
          <w:p w14:paraId="0FCE2551" w14:textId="77777777" w:rsidR="00EA187E" w:rsidRDefault="00EA187E" w:rsidP="00E947EE">
            <w:pPr>
              <w:rPr>
                <w:sz w:val="18"/>
                <w:szCs w:val="18"/>
              </w:rPr>
            </w:pPr>
            <w:r>
              <w:rPr>
                <w:sz w:val="18"/>
                <w:szCs w:val="18"/>
              </w:rPr>
              <w:t>通过开设</w:t>
            </w:r>
            <w:r>
              <w:rPr>
                <w:rFonts w:hint="eastAsia"/>
                <w:sz w:val="18"/>
                <w:szCs w:val="18"/>
              </w:rPr>
              <w:t>《学科前沿讲座》、《毕业设计》</w:t>
            </w:r>
            <w:r>
              <w:rPr>
                <w:sz w:val="18"/>
                <w:szCs w:val="18"/>
              </w:rPr>
              <w:t>等课程，</w:t>
            </w:r>
            <w:r>
              <w:rPr>
                <w:rFonts w:hint="eastAsia"/>
                <w:sz w:val="18"/>
                <w:szCs w:val="18"/>
              </w:rPr>
              <w:t>举办学术讲座或研讨活动，</w:t>
            </w:r>
            <w:r>
              <w:rPr>
                <w:sz w:val="18"/>
                <w:szCs w:val="18"/>
              </w:rPr>
              <w:t>开展学生科技竞赛</w:t>
            </w:r>
            <w:r>
              <w:rPr>
                <w:rFonts w:hint="eastAsia"/>
                <w:sz w:val="18"/>
                <w:szCs w:val="18"/>
              </w:rPr>
              <w:t>，开展师生科研结对等活动，同时通过让学生撰写学期论文和毕业论文，培养学生的创新意识与创新能力。</w:t>
            </w:r>
          </w:p>
        </w:tc>
      </w:tr>
      <w:tr w:rsidR="00EA187E" w14:paraId="1A6CBD8B" w14:textId="77777777" w:rsidTr="00E947EE">
        <w:trPr>
          <w:cantSplit/>
          <w:trHeight w:val="877"/>
        </w:trPr>
        <w:tc>
          <w:tcPr>
            <w:tcW w:w="368" w:type="dxa"/>
            <w:vMerge w:val="restart"/>
            <w:vAlign w:val="center"/>
          </w:tcPr>
          <w:p w14:paraId="566D6E60" w14:textId="77777777" w:rsidR="00EA187E" w:rsidRDefault="00EA187E" w:rsidP="00E947EE">
            <w:pPr>
              <w:jc w:val="center"/>
              <w:rPr>
                <w:sz w:val="18"/>
                <w:szCs w:val="18"/>
              </w:rPr>
            </w:pPr>
            <w:r>
              <w:rPr>
                <w:sz w:val="18"/>
                <w:szCs w:val="18"/>
              </w:rPr>
              <w:t>专业能力</w:t>
            </w:r>
          </w:p>
        </w:tc>
        <w:tc>
          <w:tcPr>
            <w:tcW w:w="354" w:type="dxa"/>
            <w:vMerge w:val="restart"/>
            <w:vAlign w:val="center"/>
          </w:tcPr>
          <w:p w14:paraId="3F30430C" w14:textId="77777777" w:rsidR="00EA187E" w:rsidRDefault="00EA187E" w:rsidP="00E947EE">
            <w:pPr>
              <w:jc w:val="center"/>
              <w:rPr>
                <w:sz w:val="18"/>
                <w:szCs w:val="18"/>
              </w:rPr>
            </w:pPr>
            <w:r>
              <w:rPr>
                <w:sz w:val="18"/>
                <w:szCs w:val="18"/>
              </w:rPr>
              <w:t>核</w:t>
            </w:r>
          </w:p>
          <w:p w14:paraId="39890BF6" w14:textId="77777777" w:rsidR="00EA187E" w:rsidRDefault="00EA187E" w:rsidP="00E947EE">
            <w:pPr>
              <w:jc w:val="center"/>
              <w:rPr>
                <w:sz w:val="18"/>
                <w:szCs w:val="18"/>
              </w:rPr>
            </w:pPr>
            <w:r>
              <w:rPr>
                <w:sz w:val="18"/>
                <w:szCs w:val="18"/>
              </w:rPr>
              <w:t>心能力</w:t>
            </w:r>
          </w:p>
        </w:tc>
        <w:tc>
          <w:tcPr>
            <w:tcW w:w="1245" w:type="dxa"/>
            <w:vAlign w:val="center"/>
          </w:tcPr>
          <w:p w14:paraId="599CA5B9" w14:textId="77777777" w:rsidR="00EA187E" w:rsidRDefault="00EA187E" w:rsidP="00E947EE">
            <w:pPr>
              <w:jc w:val="center"/>
              <w:rPr>
                <w:sz w:val="18"/>
                <w:szCs w:val="18"/>
              </w:rPr>
            </w:pPr>
            <w:r>
              <w:rPr>
                <w:rFonts w:hint="eastAsia"/>
                <w:sz w:val="18"/>
                <w:szCs w:val="18"/>
              </w:rPr>
              <w:t>审美能力</w:t>
            </w:r>
          </w:p>
        </w:tc>
        <w:tc>
          <w:tcPr>
            <w:tcW w:w="7321" w:type="dxa"/>
          </w:tcPr>
          <w:p w14:paraId="698E7D60" w14:textId="77777777" w:rsidR="00EA187E" w:rsidRDefault="00EA187E" w:rsidP="00E947EE">
            <w:pPr>
              <w:rPr>
                <w:sz w:val="18"/>
                <w:szCs w:val="18"/>
              </w:rPr>
            </w:pPr>
            <w:r>
              <w:rPr>
                <w:rFonts w:hint="eastAsia"/>
                <w:sz w:val="18"/>
                <w:szCs w:val="18"/>
              </w:rPr>
              <w:t>了解中外工业设计史的发展及理论；具有较扎实的美学基础</w:t>
            </w:r>
          </w:p>
        </w:tc>
      </w:tr>
      <w:tr w:rsidR="00EA187E" w14:paraId="337D4BE3" w14:textId="77777777" w:rsidTr="00E947EE">
        <w:trPr>
          <w:cantSplit/>
          <w:trHeight w:val="877"/>
        </w:trPr>
        <w:tc>
          <w:tcPr>
            <w:tcW w:w="368" w:type="dxa"/>
            <w:vMerge/>
            <w:vAlign w:val="center"/>
          </w:tcPr>
          <w:p w14:paraId="58B04607" w14:textId="77777777" w:rsidR="00EA187E" w:rsidRDefault="00EA187E" w:rsidP="00E947EE">
            <w:pPr>
              <w:widowControl/>
              <w:jc w:val="left"/>
              <w:rPr>
                <w:sz w:val="18"/>
                <w:szCs w:val="18"/>
              </w:rPr>
            </w:pPr>
          </w:p>
        </w:tc>
        <w:tc>
          <w:tcPr>
            <w:tcW w:w="354" w:type="dxa"/>
            <w:vMerge/>
            <w:vAlign w:val="center"/>
          </w:tcPr>
          <w:p w14:paraId="7D7B4DC9" w14:textId="77777777" w:rsidR="00EA187E" w:rsidRDefault="00EA187E" w:rsidP="00E947EE">
            <w:pPr>
              <w:widowControl/>
              <w:jc w:val="left"/>
              <w:rPr>
                <w:sz w:val="18"/>
                <w:szCs w:val="18"/>
              </w:rPr>
            </w:pPr>
          </w:p>
        </w:tc>
        <w:tc>
          <w:tcPr>
            <w:tcW w:w="1245" w:type="dxa"/>
            <w:vAlign w:val="center"/>
          </w:tcPr>
          <w:p w14:paraId="7E6410A7" w14:textId="77777777" w:rsidR="00EA187E" w:rsidRDefault="00EA187E" w:rsidP="00E947EE">
            <w:pPr>
              <w:jc w:val="center"/>
              <w:rPr>
                <w:sz w:val="18"/>
                <w:szCs w:val="18"/>
              </w:rPr>
            </w:pPr>
            <w:r>
              <w:rPr>
                <w:rFonts w:hint="eastAsia"/>
                <w:sz w:val="18"/>
                <w:szCs w:val="18"/>
              </w:rPr>
              <w:t>设计表达能力</w:t>
            </w:r>
          </w:p>
        </w:tc>
        <w:tc>
          <w:tcPr>
            <w:tcW w:w="7321" w:type="dxa"/>
          </w:tcPr>
          <w:p w14:paraId="5FDFC197" w14:textId="77777777" w:rsidR="00EA187E" w:rsidRDefault="00EA187E" w:rsidP="00E947EE">
            <w:pPr>
              <w:rPr>
                <w:sz w:val="18"/>
                <w:szCs w:val="18"/>
              </w:rPr>
            </w:pPr>
            <w:r>
              <w:rPr>
                <w:rFonts w:hint="eastAsia"/>
                <w:sz w:val="18"/>
                <w:szCs w:val="18"/>
              </w:rPr>
              <w:t>掌握工业设计的基本原理和方法，具有独立进行设计和运用多种方法表达设计意图的能力；</w:t>
            </w:r>
          </w:p>
          <w:p w14:paraId="26129F7D" w14:textId="77777777" w:rsidR="00EA187E" w:rsidRDefault="00EA187E" w:rsidP="00E947EE">
            <w:pPr>
              <w:rPr>
                <w:sz w:val="18"/>
                <w:szCs w:val="18"/>
              </w:rPr>
            </w:pPr>
            <w:r>
              <w:rPr>
                <w:rFonts w:hint="eastAsia"/>
                <w:sz w:val="18"/>
                <w:szCs w:val="18"/>
              </w:rPr>
              <w:t>具有运用计算机进行数字化设计的能力；具有项目前期策划、产品方案设计、实物模型制作的能力。</w:t>
            </w:r>
          </w:p>
        </w:tc>
      </w:tr>
      <w:tr w:rsidR="00EA187E" w14:paraId="26CC88B2" w14:textId="77777777" w:rsidTr="00E947EE">
        <w:trPr>
          <w:cantSplit/>
          <w:trHeight w:val="587"/>
        </w:trPr>
        <w:tc>
          <w:tcPr>
            <w:tcW w:w="368" w:type="dxa"/>
            <w:vMerge/>
            <w:vAlign w:val="center"/>
          </w:tcPr>
          <w:p w14:paraId="68D51642" w14:textId="77777777" w:rsidR="00EA187E" w:rsidRDefault="00EA187E" w:rsidP="00E947EE">
            <w:pPr>
              <w:widowControl/>
              <w:jc w:val="left"/>
              <w:rPr>
                <w:sz w:val="18"/>
                <w:szCs w:val="18"/>
              </w:rPr>
            </w:pPr>
          </w:p>
        </w:tc>
        <w:tc>
          <w:tcPr>
            <w:tcW w:w="354" w:type="dxa"/>
            <w:vMerge/>
            <w:vAlign w:val="center"/>
          </w:tcPr>
          <w:p w14:paraId="51C3D72A" w14:textId="77777777" w:rsidR="00EA187E" w:rsidRDefault="00EA187E" w:rsidP="00E947EE">
            <w:pPr>
              <w:jc w:val="center"/>
              <w:rPr>
                <w:sz w:val="18"/>
                <w:szCs w:val="18"/>
              </w:rPr>
            </w:pPr>
          </w:p>
        </w:tc>
        <w:tc>
          <w:tcPr>
            <w:tcW w:w="1245" w:type="dxa"/>
            <w:vAlign w:val="center"/>
          </w:tcPr>
          <w:p w14:paraId="61224364" w14:textId="77777777" w:rsidR="00EA187E" w:rsidRDefault="00EA187E" w:rsidP="00E947EE">
            <w:pPr>
              <w:jc w:val="center"/>
              <w:rPr>
                <w:sz w:val="18"/>
                <w:szCs w:val="18"/>
              </w:rPr>
            </w:pPr>
            <w:r>
              <w:rPr>
                <w:sz w:val="18"/>
                <w:szCs w:val="18"/>
              </w:rPr>
              <w:t>设计创新能力</w:t>
            </w:r>
          </w:p>
        </w:tc>
        <w:tc>
          <w:tcPr>
            <w:tcW w:w="7321" w:type="dxa"/>
          </w:tcPr>
          <w:p w14:paraId="7A804B0F" w14:textId="77777777" w:rsidR="00EA187E" w:rsidRDefault="00EA187E" w:rsidP="00E947EE">
            <w:pPr>
              <w:rPr>
                <w:sz w:val="18"/>
                <w:szCs w:val="18"/>
              </w:rPr>
            </w:pPr>
            <w:r>
              <w:rPr>
                <w:rFonts w:hint="eastAsia"/>
                <w:sz w:val="18"/>
                <w:szCs w:val="18"/>
              </w:rPr>
              <w:t>设立专业教研室和学生创新工作室，促进学生与教师的联系，每个学期末，邀请外教过来进行</w:t>
            </w:r>
            <w:r>
              <w:rPr>
                <w:rFonts w:hint="eastAsia"/>
                <w:sz w:val="18"/>
                <w:szCs w:val="18"/>
              </w:rPr>
              <w:t>Workshop</w:t>
            </w:r>
            <w:r>
              <w:rPr>
                <w:rFonts w:hint="eastAsia"/>
                <w:sz w:val="18"/>
                <w:szCs w:val="18"/>
              </w:rPr>
              <w:t>教学，以国际大公司的实际项目为主题，进行产品创新设计，加强实践能力、创新精神、继续发展、开阔国际视野、终身学习的自学能力和独立工作能力的培养。</w:t>
            </w:r>
          </w:p>
        </w:tc>
      </w:tr>
      <w:tr w:rsidR="00EA187E" w14:paraId="32B8EE29" w14:textId="77777777" w:rsidTr="00E947EE">
        <w:trPr>
          <w:cantSplit/>
          <w:trHeight w:val="587"/>
        </w:trPr>
        <w:tc>
          <w:tcPr>
            <w:tcW w:w="368" w:type="dxa"/>
            <w:vMerge/>
            <w:vAlign w:val="center"/>
          </w:tcPr>
          <w:p w14:paraId="0FA4CD17" w14:textId="77777777" w:rsidR="00EA187E" w:rsidRDefault="00EA187E" w:rsidP="00E947EE">
            <w:pPr>
              <w:widowControl/>
              <w:jc w:val="left"/>
              <w:rPr>
                <w:sz w:val="18"/>
                <w:szCs w:val="18"/>
              </w:rPr>
            </w:pPr>
          </w:p>
        </w:tc>
        <w:tc>
          <w:tcPr>
            <w:tcW w:w="354" w:type="dxa"/>
            <w:vMerge w:val="restart"/>
            <w:vAlign w:val="center"/>
          </w:tcPr>
          <w:p w14:paraId="405C9637" w14:textId="77777777" w:rsidR="00EA187E" w:rsidRDefault="00EA187E" w:rsidP="00E947EE">
            <w:pPr>
              <w:jc w:val="center"/>
              <w:rPr>
                <w:sz w:val="18"/>
                <w:szCs w:val="18"/>
              </w:rPr>
            </w:pPr>
            <w:r>
              <w:rPr>
                <w:sz w:val="18"/>
                <w:szCs w:val="18"/>
              </w:rPr>
              <w:t>其</w:t>
            </w:r>
          </w:p>
          <w:p w14:paraId="3AFB91ED" w14:textId="77777777" w:rsidR="00EA187E" w:rsidRDefault="00EA187E" w:rsidP="00E947EE">
            <w:pPr>
              <w:jc w:val="center"/>
              <w:rPr>
                <w:sz w:val="18"/>
                <w:szCs w:val="18"/>
              </w:rPr>
            </w:pPr>
            <w:r>
              <w:rPr>
                <w:sz w:val="18"/>
                <w:szCs w:val="18"/>
              </w:rPr>
              <w:t>它能力</w:t>
            </w:r>
          </w:p>
        </w:tc>
        <w:tc>
          <w:tcPr>
            <w:tcW w:w="1245" w:type="dxa"/>
            <w:vAlign w:val="center"/>
          </w:tcPr>
          <w:p w14:paraId="6019F1AF" w14:textId="77777777" w:rsidR="00EA187E" w:rsidRDefault="00EA187E" w:rsidP="00E947EE">
            <w:pPr>
              <w:jc w:val="center"/>
              <w:rPr>
                <w:sz w:val="18"/>
                <w:szCs w:val="18"/>
              </w:rPr>
            </w:pPr>
            <w:r>
              <w:rPr>
                <w:sz w:val="18"/>
                <w:szCs w:val="18"/>
              </w:rPr>
              <w:t>外语能力</w:t>
            </w:r>
          </w:p>
        </w:tc>
        <w:tc>
          <w:tcPr>
            <w:tcW w:w="7321" w:type="dxa"/>
          </w:tcPr>
          <w:p w14:paraId="5E59B671" w14:textId="77777777" w:rsidR="00EA187E" w:rsidRDefault="00EA187E" w:rsidP="00E947EE">
            <w:pPr>
              <w:rPr>
                <w:sz w:val="18"/>
                <w:szCs w:val="18"/>
              </w:rPr>
            </w:pPr>
            <w:r>
              <w:rPr>
                <w:rFonts w:hint="eastAsia"/>
                <w:sz w:val="18"/>
                <w:szCs w:val="18"/>
              </w:rPr>
              <w:t>掌握一门外语，具备阅读和翻译本专业外文资料和初步进行外语会话的能力。</w:t>
            </w:r>
          </w:p>
        </w:tc>
      </w:tr>
      <w:tr w:rsidR="00EA187E" w14:paraId="3A5D53CA" w14:textId="77777777" w:rsidTr="00E947EE">
        <w:trPr>
          <w:cantSplit/>
          <w:trHeight w:val="587"/>
        </w:trPr>
        <w:tc>
          <w:tcPr>
            <w:tcW w:w="368" w:type="dxa"/>
            <w:vMerge/>
            <w:vAlign w:val="center"/>
          </w:tcPr>
          <w:p w14:paraId="7B955DF4" w14:textId="77777777" w:rsidR="00EA187E" w:rsidRDefault="00EA187E" w:rsidP="00E947EE">
            <w:pPr>
              <w:widowControl/>
              <w:jc w:val="left"/>
              <w:rPr>
                <w:sz w:val="18"/>
                <w:szCs w:val="18"/>
              </w:rPr>
            </w:pPr>
          </w:p>
        </w:tc>
        <w:tc>
          <w:tcPr>
            <w:tcW w:w="354" w:type="dxa"/>
            <w:vMerge/>
            <w:vAlign w:val="center"/>
          </w:tcPr>
          <w:p w14:paraId="2C424949" w14:textId="77777777" w:rsidR="00EA187E" w:rsidRDefault="00EA187E" w:rsidP="00E947EE">
            <w:pPr>
              <w:widowControl/>
              <w:jc w:val="left"/>
              <w:rPr>
                <w:sz w:val="18"/>
                <w:szCs w:val="18"/>
              </w:rPr>
            </w:pPr>
          </w:p>
        </w:tc>
        <w:tc>
          <w:tcPr>
            <w:tcW w:w="1245" w:type="dxa"/>
            <w:vAlign w:val="center"/>
          </w:tcPr>
          <w:p w14:paraId="060241E0" w14:textId="77777777" w:rsidR="00EA187E" w:rsidRDefault="00EA187E" w:rsidP="00E947EE">
            <w:pPr>
              <w:jc w:val="center"/>
              <w:rPr>
                <w:sz w:val="18"/>
                <w:szCs w:val="18"/>
              </w:rPr>
            </w:pPr>
            <w:r>
              <w:rPr>
                <w:rFonts w:hint="eastAsia"/>
                <w:sz w:val="18"/>
                <w:szCs w:val="18"/>
              </w:rPr>
              <w:t>应岗能力</w:t>
            </w:r>
          </w:p>
        </w:tc>
        <w:tc>
          <w:tcPr>
            <w:tcW w:w="7321" w:type="dxa"/>
          </w:tcPr>
          <w:p w14:paraId="1FA5E560" w14:textId="77777777" w:rsidR="00EA187E" w:rsidRDefault="00EA187E" w:rsidP="00E947EE">
            <w:pPr>
              <w:rPr>
                <w:sz w:val="18"/>
                <w:szCs w:val="18"/>
              </w:rPr>
            </w:pPr>
            <w:r>
              <w:rPr>
                <w:sz w:val="18"/>
                <w:szCs w:val="18"/>
              </w:rPr>
              <w:t>通过考取职业资格证书等证书，拓宽就业渠道提高应岗能力。</w:t>
            </w:r>
          </w:p>
        </w:tc>
      </w:tr>
    </w:tbl>
    <w:p w14:paraId="74CEC957" w14:textId="1D695A8D" w:rsidR="00B30287" w:rsidRPr="00B30287" w:rsidRDefault="00B30287" w:rsidP="00A1008A">
      <w:pPr>
        <w:spacing w:line="300" w:lineRule="auto"/>
        <w:ind w:firstLineChars="175" w:firstLine="368"/>
        <w:rPr>
          <w:rFonts w:ascii="宋体" w:hAnsi="宋体"/>
          <w:szCs w:val="21"/>
        </w:rPr>
      </w:pPr>
    </w:p>
    <w:p w14:paraId="3C0EF1F6" w14:textId="5B77CDCE" w:rsidR="008D5B78" w:rsidRDefault="00E212AE" w:rsidP="00621125">
      <w:pPr>
        <w:spacing w:beforeLines="50" w:before="156" w:afterLines="50" w:after="156" w:line="300" w:lineRule="auto"/>
        <w:rPr>
          <w:rFonts w:hAnsi="宋体" w:cs="宋体"/>
          <w:szCs w:val="21"/>
        </w:rPr>
      </w:pPr>
      <w:r>
        <w:rPr>
          <w:rFonts w:ascii="黑体" w:eastAsia="黑体" w:hAnsi="宋体" w:hint="eastAsia"/>
          <w:b/>
          <w:bCs/>
          <w:szCs w:val="21"/>
        </w:rPr>
        <w:t>三</w:t>
      </w:r>
      <w:r w:rsidR="008C2AE0" w:rsidRPr="00A1008A">
        <w:rPr>
          <w:rFonts w:ascii="黑体" w:eastAsia="黑体" w:hAnsi="宋体" w:hint="eastAsia"/>
          <w:b/>
          <w:bCs/>
          <w:szCs w:val="21"/>
        </w:rPr>
        <w:t>、</w:t>
      </w:r>
      <w:r w:rsidR="000D4DA2">
        <w:rPr>
          <w:rFonts w:ascii="黑体" w:eastAsia="黑体" w:hAnsi="宋体" w:hint="eastAsia"/>
          <w:b/>
          <w:bCs/>
          <w:szCs w:val="21"/>
        </w:rPr>
        <w:t>主要</w:t>
      </w:r>
      <w:r w:rsidR="00A473AA" w:rsidRPr="00A1008A">
        <w:rPr>
          <w:rFonts w:ascii="黑体" w:eastAsia="黑体" w:hAnsi="宋体" w:hint="eastAsia"/>
          <w:b/>
          <w:bCs/>
          <w:szCs w:val="21"/>
        </w:rPr>
        <w:t>课程</w:t>
      </w:r>
    </w:p>
    <w:p w14:paraId="24653ED0" w14:textId="370C6C1A" w:rsidR="00621125" w:rsidRDefault="00621125" w:rsidP="00621125">
      <w:pPr>
        <w:spacing w:line="300" w:lineRule="auto"/>
        <w:rPr>
          <w:rFonts w:ascii="宋体" w:hAnsi="宋体"/>
          <w:bCs/>
          <w:szCs w:val="21"/>
        </w:rPr>
      </w:pPr>
      <w:r w:rsidRPr="008C2AE0">
        <w:rPr>
          <w:rFonts w:ascii="宋体" w:hAnsi="宋体" w:hint="eastAsia"/>
          <w:bCs/>
          <w:szCs w:val="21"/>
        </w:rPr>
        <w:t xml:space="preserve">   </w:t>
      </w:r>
      <w:r w:rsidR="00EA187E">
        <w:rPr>
          <w:rFonts w:ascii="宋体" w:hAnsi="宋体"/>
          <w:bCs/>
          <w:szCs w:val="21"/>
        </w:rPr>
        <w:t>主要</w:t>
      </w:r>
      <w:r w:rsidR="00EA187E">
        <w:rPr>
          <w:rFonts w:ascii="宋体" w:hAnsi="宋体" w:hint="eastAsia"/>
          <w:bCs/>
          <w:szCs w:val="21"/>
        </w:rPr>
        <w:t>课程为设计基础、产品设计、模型制作、专题设计、家具设计</w:t>
      </w:r>
      <w:r w:rsidR="00EA187E">
        <w:rPr>
          <w:rFonts w:ascii="宋体" w:hAnsi="宋体"/>
          <w:bCs/>
          <w:szCs w:val="21"/>
        </w:rPr>
        <w:t>。</w:t>
      </w:r>
    </w:p>
    <w:p w14:paraId="765BB3C4" w14:textId="77777777" w:rsidR="00EA187E" w:rsidRPr="00621125" w:rsidRDefault="00EA187E" w:rsidP="00621125">
      <w:pPr>
        <w:spacing w:line="300" w:lineRule="auto"/>
        <w:rPr>
          <w:rFonts w:ascii="宋体" w:hAnsi="宋体"/>
          <w:bCs/>
          <w:szCs w:val="21"/>
        </w:rPr>
      </w:pPr>
    </w:p>
    <w:p w14:paraId="5B27803C" w14:textId="77777777" w:rsidR="00621125"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四</w:t>
      </w:r>
      <w:r w:rsidR="00EC1067" w:rsidRPr="00A1008A">
        <w:rPr>
          <w:rFonts w:ascii="黑体" w:eastAsia="黑体" w:hAnsi="宋体" w:hint="eastAsia"/>
          <w:b/>
          <w:bCs/>
          <w:szCs w:val="21"/>
        </w:rPr>
        <w:t>、</w:t>
      </w:r>
      <w:r w:rsidR="00621125">
        <w:rPr>
          <w:rFonts w:ascii="黑体" w:eastAsia="黑体" w:hAnsi="宋体" w:hint="eastAsia"/>
          <w:b/>
          <w:bCs/>
          <w:szCs w:val="21"/>
        </w:rPr>
        <w:t>教学特色课程</w:t>
      </w:r>
    </w:p>
    <w:p w14:paraId="4AB9C197" w14:textId="271A43A0" w:rsidR="00EA187E" w:rsidRPr="00E346C3" w:rsidRDefault="00EA187E" w:rsidP="00EA187E">
      <w:pPr>
        <w:spacing w:beforeLines="50" w:before="156" w:afterLines="50" w:after="156" w:line="300" w:lineRule="auto"/>
        <w:rPr>
          <w:rFonts w:hAnsi="宋体" w:cs="宋体"/>
          <w:szCs w:val="21"/>
        </w:rPr>
      </w:pPr>
      <w:r>
        <w:rPr>
          <w:rFonts w:ascii="宋体" w:hAnsi="宋体"/>
          <w:bCs/>
          <w:szCs w:val="21"/>
        </w:rPr>
        <w:t xml:space="preserve">   </w:t>
      </w:r>
      <w:r>
        <w:rPr>
          <w:rFonts w:ascii="宋体" w:hint="eastAsia"/>
        </w:rPr>
        <w:t>计算机辅助设计、产品设计表达、产品设计方法与原理</w:t>
      </w:r>
      <w:r>
        <w:rPr>
          <w:rFonts w:ascii="宋体"/>
        </w:rPr>
        <w:t>等。</w:t>
      </w:r>
    </w:p>
    <w:p w14:paraId="156F735D" w14:textId="4A12B515" w:rsidR="00621125" w:rsidRDefault="00621125" w:rsidP="005078BA">
      <w:pPr>
        <w:spacing w:line="300" w:lineRule="auto"/>
        <w:rPr>
          <w:rFonts w:ascii="黑体" w:eastAsia="黑体" w:hAnsi="宋体"/>
          <w:b/>
          <w:bCs/>
          <w:szCs w:val="21"/>
        </w:rPr>
      </w:pPr>
    </w:p>
    <w:p w14:paraId="6FA96A09" w14:textId="77777777"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五</w:t>
      </w:r>
      <w:r w:rsidR="00621125">
        <w:rPr>
          <w:rFonts w:ascii="黑体" w:eastAsia="黑体" w:hAnsi="宋体" w:hint="eastAsia"/>
          <w:b/>
          <w:bCs/>
          <w:szCs w:val="21"/>
        </w:rPr>
        <w:t>、</w:t>
      </w:r>
      <w:r w:rsidR="00C64921" w:rsidRPr="00A1008A">
        <w:rPr>
          <w:rFonts w:ascii="黑体" w:eastAsia="黑体" w:hAnsi="宋体" w:hint="eastAsia"/>
          <w:b/>
          <w:bCs/>
          <w:szCs w:val="21"/>
        </w:rPr>
        <w:t>主要实践</w:t>
      </w:r>
      <w:r w:rsidR="00621125">
        <w:rPr>
          <w:rFonts w:ascii="黑体" w:eastAsia="黑体" w:hAnsi="宋体" w:hint="eastAsia"/>
          <w:b/>
          <w:bCs/>
          <w:szCs w:val="21"/>
        </w:rPr>
        <w:t>教学</w:t>
      </w:r>
      <w:r w:rsidR="00C64921" w:rsidRPr="00A1008A">
        <w:rPr>
          <w:rFonts w:ascii="黑体" w:eastAsia="黑体" w:hAnsi="宋体" w:hint="eastAsia"/>
          <w:b/>
          <w:bCs/>
          <w:szCs w:val="21"/>
        </w:rPr>
        <w:t>环节</w:t>
      </w:r>
    </w:p>
    <w:p w14:paraId="38E79648" w14:textId="066B86DD" w:rsidR="00EA187E" w:rsidRDefault="00EA187E" w:rsidP="00EA187E">
      <w:pPr>
        <w:ind w:firstLine="420"/>
        <w:jc w:val="left"/>
      </w:pPr>
      <w:r>
        <w:rPr>
          <w:rFonts w:hint="eastAsia"/>
        </w:rPr>
        <w:t>行业调研、认识实习、专业实习、毕业实习与毕业设计</w:t>
      </w:r>
      <w:r>
        <w:t>。</w:t>
      </w:r>
    </w:p>
    <w:p w14:paraId="277D2119" w14:textId="77777777" w:rsidR="00EA187E" w:rsidRDefault="00EA187E" w:rsidP="00EA187E">
      <w:pPr>
        <w:ind w:firstLine="420"/>
        <w:jc w:val="left"/>
        <w:rPr>
          <w:rFonts w:ascii="宋体"/>
          <w:szCs w:val="21"/>
        </w:rPr>
      </w:pPr>
    </w:p>
    <w:p w14:paraId="617634E1" w14:textId="77777777" w:rsidR="00EC1067"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六</w:t>
      </w:r>
      <w:r w:rsidR="00EC1067" w:rsidRPr="00A1008A">
        <w:rPr>
          <w:rFonts w:ascii="黑体" w:eastAsia="黑体" w:hAnsi="宋体" w:hint="eastAsia"/>
          <w:b/>
          <w:bCs/>
          <w:szCs w:val="21"/>
        </w:rPr>
        <w:t>、</w:t>
      </w:r>
      <w:r w:rsidR="00B30287" w:rsidRPr="00A1008A">
        <w:rPr>
          <w:rFonts w:ascii="黑体" w:eastAsia="黑体" w:hAnsi="宋体" w:hint="eastAsia"/>
          <w:b/>
          <w:bCs/>
          <w:szCs w:val="21"/>
        </w:rPr>
        <w:t>学制</w:t>
      </w:r>
      <w:r w:rsidR="00621125">
        <w:rPr>
          <w:rFonts w:ascii="黑体" w:eastAsia="黑体" w:hAnsi="宋体" w:hint="eastAsia"/>
          <w:b/>
          <w:bCs/>
          <w:szCs w:val="21"/>
        </w:rPr>
        <w:t>学位</w:t>
      </w:r>
    </w:p>
    <w:p w14:paraId="4B2C884B" w14:textId="77777777" w:rsidR="00EA187E" w:rsidRDefault="00EA187E" w:rsidP="00EA187E">
      <w:pPr>
        <w:spacing w:beforeLines="50" w:before="156" w:afterLines="50" w:after="156" w:line="300" w:lineRule="auto"/>
        <w:ind w:firstLine="420"/>
        <w:rPr>
          <w:rFonts w:ascii="宋体" w:hAnsi="宋体"/>
          <w:bCs/>
          <w:szCs w:val="21"/>
        </w:rPr>
      </w:pPr>
      <w:r>
        <w:rPr>
          <w:rFonts w:ascii="宋体" w:hAnsi="宋体" w:hint="eastAsia"/>
          <w:bCs/>
          <w:szCs w:val="21"/>
        </w:rPr>
        <w:t>学制</w:t>
      </w:r>
      <w:r w:rsidRPr="00133071">
        <w:rPr>
          <w:rFonts w:ascii="宋体" w:hAnsi="宋体" w:hint="eastAsia"/>
          <w:bCs/>
          <w:szCs w:val="21"/>
        </w:rPr>
        <w:t>2年</w:t>
      </w:r>
      <w:r>
        <w:rPr>
          <w:rFonts w:ascii="宋体" w:hAnsi="宋体" w:hint="eastAsia"/>
          <w:bCs/>
          <w:szCs w:val="21"/>
        </w:rPr>
        <w:t>。</w:t>
      </w:r>
    </w:p>
    <w:p w14:paraId="0ED7962D" w14:textId="46B28F34" w:rsidR="00B30287" w:rsidRPr="00B30287" w:rsidRDefault="00B30287" w:rsidP="00EA187E">
      <w:pPr>
        <w:tabs>
          <w:tab w:val="left" w:pos="1180"/>
        </w:tabs>
        <w:spacing w:line="300" w:lineRule="auto"/>
        <w:ind w:firstLineChars="200" w:firstLine="420"/>
        <w:rPr>
          <w:rFonts w:ascii="宋体" w:hAnsi="宋体"/>
          <w:szCs w:val="21"/>
        </w:rPr>
      </w:pPr>
    </w:p>
    <w:p w14:paraId="7FA8E82D" w14:textId="17C9785B"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七</w:t>
      </w:r>
      <w:r w:rsidR="00EC1067" w:rsidRPr="00A1008A">
        <w:rPr>
          <w:rFonts w:ascii="黑体" w:eastAsia="黑体" w:hAnsi="宋体" w:hint="eastAsia"/>
          <w:b/>
          <w:bCs/>
          <w:szCs w:val="21"/>
        </w:rPr>
        <w:t>、</w:t>
      </w:r>
      <w:r w:rsidR="00AD5D53">
        <w:rPr>
          <w:rFonts w:ascii="黑体" w:eastAsia="黑体" w:hAnsi="宋体" w:hint="eastAsia"/>
          <w:b/>
          <w:bCs/>
          <w:szCs w:val="21"/>
        </w:rPr>
        <w:t>辅修</w:t>
      </w:r>
      <w:r w:rsidR="004C0865">
        <w:rPr>
          <w:rFonts w:ascii="黑体" w:eastAsia="黑体" w:hAnsi="宋体" w:hint="eastAsia"/>
          <w:b/>
          <w:bCs/>
          <w:szCs w:val="21"/>
        </w:rPr>
        <w:t>总</w:t>
      </w:r>
      <w:r w:rsidR="00C64921" w:rsidRPr="00A1008A">
        <w:rPr>
          <w:rFonts w:ascii="黑体" w:eastAsia="黑体" w:hAnsi="宋体" w:hint="eastAsia"/>
          <w:b/>
          <w:bCs/>
          <w:szCs w:val="21"/>
        </w:rPr>
        <w:t>学分要求</w:t>
      </w:r>
    </w:p>
    <w:p w14:paraId="783B1D59" w14:textId="77777777" w:rsidR="00EA187E" w:rsidRDefault="00EA187E" w:rsidP="00EA187E">
      <w:pPr>
        <w:spacing w:line="300" w:lineRule="auto"/>
        <w:ind w:firstLineChars="200" w:firstLine="420"/>
        <w:rPr>
          <w:rFonts w:ascii="宋体" w:hAnsi="宋体"/>
        </w:rPr>
      </w:pPr>
      <w:r>
        <w:rPr>
          <w:rFonts w:ascii="宋体" w:hAnsi="宋体" w:hint="eastAsia"/>
        </w:rPr>
        <w:t>最低毕业学分：</w:t>
      </w:r>
      <w:r w:rsidRPr="002E54C4">
        <w:rPr>
          <w:rFonts w:ascii="宋体" w:hAnsi="宋体" w:hint="eastAsia"/>
        </w:rPr>
        <w:t>21学分。</w:t>
      </w:r>
    </w:p>
    <w:p w14:paraId="0EE1EA67" w14:textId="77777777" w:rsidR="00EA187E" w:rsidRDefault="00EA187E" w:rsidP="00EA187E">
      <w:pPr>
        <w:spacing w:line="300" w:lineRule="auto"/>
        <w:ind w:firstLineChars="200" w:firstLine="420"/>
        <w:rPr>
          <w:rFonts w:ascii="宋体" w:hAnsi="宋体"/>
        </w:rPr>
      </w:pPr>
      <w:r>
        <w:rPr>
          <w:rFonts w:ascii="宋体" w:hAnsi="宋体" w:hint="eastAsia"/>
          <w:szCs w:val="21"/>
        </w:rPr>
        <w:lastRenderedPageBreak/>
        <w:t>最低学位证书学分</w:t>
      </w:r>
      <w:r w:rsidRPr="002E54C4">
        <w:rPr>
          <w:rFonts w:ascii="宋体" w:hAnsi="宋体" w:hint="eastAsia"/>
          <w:szCs w:val="21"/>
        </w:rPr>
        <w:t>：37学分</w:t>
      </w:r>
      <w:bookmarkStart w:id="0" w:name="_GoBack"/>
      <w:bookmarkEnd w:id="0"/>
    </w:p>
    <w:p w14:paraId="0DE01085" w14:textId="504EC07B" w:rsidR="00C64921" w:rsidRDefault="00C64921" w:rsidP="00A1008A">
      <w:pPr>
        <w:spacing w:line="300" w:lineRule="auto"/>
        <w:ind w:firstLineChars="200" w:firstLine="420"/>
        <w:rPr>
          <w:rFonts w:ascii="宋体" w:hAnsi="宋体"/>
          <w:szCs w:val="21"/>
        </w:rPr>
      </w:pPr>
    </w:p>
    <w:p w14:paraId="5D8EE891" w14:textId="77777777" w:rsidR="002E54C4" w:rsidRDefault="002E54C4" w:rsidP="002E54C4">
      <w:pPr>
        <w:spacing w:line="360" w:lineRule="auto"/>
        <w:rPr>
          <w:rFonts w:ascii="宋体" w:hAnsi="宋体"/>
          <w:szCs w:val="21"/>
        </w:rPr>
      </w:pPr>
      <w:r>
        <w:rPr>
          <w:rFonts w:ascii="宋体" w:hAnsi="宋体" w:hint="eastAsia"/>
          <w:szCs w:val="21"/>
        </w:rPr>
        <w:t>备注：</w:t>
      </w:r>
    </w:p>
    <w:p w14:paraId="52E4CE0C" w14:textId="2680AD00" w:rsidR="002E54C4" w:rsidRDefault="002E54C4" w:rsidP="002E54C4">
      <w:pPr>
        <w:spacing w:line="360" w:lineRule="auto"/>
        <w:rPr>
          <w:rFonts w:ascii="宋体" w:hAnsi="宋体"/>
          <w:szCs w:val="21"/>
        </w:rPr>
      </w:pPr>
      <w:r>
        <w:rPr>
          <w:rFonts w:ascii="宋体" w:hAnsi="宋体" w:hint="eastAsia"/>
          <w:szCs w:val="21"/>
        </w:rPr>
        <w:t xml:space="preserve">    </w:t>
      </w:r>
      <w:r>
        <w:rPr>
          <w:rFonts w:ascii="宋体" w:hAnsi="宋体" w:hint="eastAsia"/>
          <w:szCs w:val="21"/>
        </w:rPr>
        <w:t>1、根据《</w:t>
      </w:r>
      <w:r w:rsidRPr="006F7902">
        <w:rPr>
          <w:rFonts w:ascii="宋体" w:hAnsi="宋体" w:hint="eastAsia"/>
          <w:szCs w:val="21"/>
        </w:rPr>
        <w:t>浙江工业大学之江学院辅修制实施办法</w:t>
      </w:r>
      <w:r>
        <w:rPr>
          <w:rFonts w:ascii="宋体" w:hAnsi="宋体" w:hint="eastAsia"/>
          <w:szCs w:val="21"/>
        </w:rPr>
        <w:t>》</w:t>
      </w:r>
      <w:r w:rsidRPr="006F7902">
        <w:rPr>
          <w:rFonts w:ascii="宋体" w:hAnsi="宋体" w:hint="eastAsia"/>
          <w:szCs w:val="21"/>
        </w:rPr>
        <w:t>第四条  凡具有辅修资格的本科学生，一般应在四年内（五年制则为五年内）获得主/辅修课程的规定学分，最多不超过六年（五年制则为七年）。</w:t>
      </w:r>
    </w:p>
    <w:p w14:paraId="2EC185CA" w14:textId="77777777" w:rsidR="002E54C4" w:rsidRDefault="002E54C4" w:rsidP="002E54C4">
      <w:pPr>
        <w:spacing w:line="360" w:lineRule="auto"/>
        <w:ind w:firstLineChars="200" w:firstLine="420"/>
        <w:rPr>
          <w:rFonts w:ascii="宋体" w:hAnsi="宋体"/>
          <w:szCs w:val="21"/>
        </w:rPr>
      </w:pPr>
      <w:r w:rsidRPr="00133071">
        <w:rPr>
          <w:rFonts w:ascii="宋体" w:hAnsi="宋体" w:hint="eastAsia"/>
          <w:szCs w:val="21"/>
        </w:rPr>
        <w:t>学制两年</w:t>
      </w:r>
    </w:p>
    <w:p w14:paraId="513671A5" w14:textId="77777777" w:rsidR="002E54C4" w:rsidRDefault="002E54C4" w:rsidP="002E54C4">
      <w:pPr>
        <w:spacing w:line="360" w:lineRule="auto"/>
        <w:ind w:firstLineChars="200" w:firstLine="420"/>
        <w:rPr>
          <w:rFonts w:ascii="宋体" w:hAnsi="宋体"/>
          <w:szCs w:val="21"/>
        </w:rPr>
      </w:pPr>
      <w:r>
        <w:rPr>
          <w:rFonts w:ascii="宋体" w:hAnsi="宋体" w:hint="eastAsia"/>
          <w:szCs w:val="21"/>
        </w:rPr>
        <w:t>2、</w:t>
      </w:r>
      <w:r w:rsidRPr="006F7902">
        <w:rPr>
          <w:rFonts w:ascii="宋体" w:hAnsi="宋体" w:hint="eastAsia"/>
          <w:szCs w:val="21"/>
        </w:rPr>
        <w:t>第八条  学生修读辅修专业应根据辅修专业教学计划的规定选修课程，在规定期限内完成辅修专业教学计划所规定的全部课程并取得规定学分后，学院承认其辅修专业资格，颁发辅修专业证书。若申请辅修专业学位，</w:t>
      </w:r>
      <w:r w:rsidRPr="00133071">
        <w:rPr>
          <w:rFonts w:ascii="宋体" w:hAnsi="宋体" w:hint="eastAsia"/>
          <w:szCs w:val="21"/>
        </w:rPr>
        <w:t>需加修毕业设计（论文）16学分。</w:t>
      </w:r>
    </w:p>
    <w:p w14:paraId="30B2A9EC" w14:textId="77777777" w:rsidR="002E54C4" w:rsidRPr="006D1008" w:rsidRDefault="002E54C4" w:rsidP="002E54C4">
      <w:pPr>
        <w:spacing w:line="360" w:lineRule="auto"/>
        <w:ind w:firstLineChars="200" w:firstLine="420"/>
        <w:rPr>
          <w:rFonts w:ascii="宋体" w:hAnsi="宋体"/>
          <w:szCs w:val="21"/>
        </w:rPr>
      </w:pPr>
      <w:r w:rsidRPr="006F7902">
        <w:rPr>
          <w:rFonts w:ascii="宋体" w:hAnsi="宋体" w:hint="eastAsia"/>
          <w:szCs w:val="21"/>
        </w:rPr>
        <w:t>第十二条  辅修专业教学计划由辅修专业所在二级学院制订，经学院审定后执行。辅修专业学分总量控制在18~40学分。</w:t>
      </w:r>
    </w:p>
    <w:p w14:paraId="512D9A8D" w14:textId="77777777" w:rsidR="002E54C4" w:rsidRPr="006D1008" w:rsidRDefault="002E54C4" w:rsidP="002E54C4">
      <w:pPr>
        <w:spacing w:line="360" w:lineRule="auto"/>
        <w:ind w:firstLineChars="200" w:firstLine="420"/>
        <w:rPr>
          <w:rFonts w:ascii="宋体" w:hAnsi="宋体"/>
          <w:szCs w:val="21"/>
        </w:rPr>
      </w:pPr>
      <w:r>
        <w:rPr>
          <w:rFonts w:ascii="宋体" w:hAnsi="宋体" w:hint="eastAsia"/>
          <w:szCs w:val="21"/>
        </w:rPr>
        <w:t>辅修专业证书学分要求：</w:t>
      </w:r>
      <w:r w:rsidRPr="00133071">
        <w:rPr>
          <w:rFonts w:ascii="宋体" w:hAnsi="宋体" w:hint="eastAsia"/>
          <w:szCs w:val="21"/>
        </w:rPr>
        <w:t>18~24学分</w:t>
      </w:r>
      <w:r>
        <w:rPr>
          <w:rFonts w:ascii="宋体" w:hAnsi="宋体" w:hint="eastAsia"/>
          <w:szCs w:val="21"/>
        </w:rPr>
        <w:t>，辅修专业学位证书学分要求：</w:t>
      </w:r>
      <w:r w:rsidRPr="00133071">
        <w:rPr>
          <w:rFonts w:ascii="宋体" w:hAnsi="宋体" w:hint="eastAsia"/>
          <w:szCs w:val="21"/>
        </w:rPr>
        <w:t>34~40学分</w:t>
      </w:r>
    </w:p>
    <w:p w14:paraId="67E66FB1" w14:textId="77777777" w:rsidR="00911D53" w:rsidRPr="006D1008" w:rsidRDefault="00911D53" w:rsidP="002E54C4">
      <w:pPr>
        <w:spacing w:line="360" w:lineRule="auto"/>
        <w:rPr>
          <w:rFonts w:ascii="宋体" w:hAnsi="宋体" w:hint="eastAsia"/>
          <w:szCs w:val="21"/>
        </w:rPr>
      </w:pPr>
    </w:p>
    <w:sectPr w:rsidR="00911D53" w:rsidRPr="006D1008"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584A9" w14:textId="77777777" w:rsidR="002401BD" w:rsidRDefault="002401BD">
      <w:r>
        <w:separator/>
      </w:r>
    </w:p>
  </w:endnote>
  <w:endnote w:type="continuationSeparator" w:id="0">
    <w:p w14:paraId="4434BBDC" w14:textId="77777777" w:rsidR="002401BD" w:rsidRDefault="0024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方正小标宋_GBK">
    <w:altName w:val="宋体"/>
    <w:charset w:val="86"/>
    <w:family w:val="script"/>
    <w:pitch w:val="fixed"/>
    <w:sig w:usb0="00000001" w:usb1="080E0000" w:usb2="00000010" w:usb3="00000000" w:csb0="00040000" w:csb1="00000000"/>
  </w:font>
  <w:font w:name="黑体">
    <w:charset w:val="88"/>
    <w:family w:val="auto"/>
    <w:pitch w:val="variable"/>
    <w:sig w:usb0="800002BF" w:usb1="38CF7CFA" w:usb2="00000016" w:usb3="00000000" w:csb0="00140001" w:csb1="00000000"/>
  </w:font>
  <w:font w:name="Arial">
    <w:panose1 w:val="020B0604020202020204"/>
    <w:charset w:val="00"/>
    <w:family w:val="auto"/>
    <w:pitch w:val="variable"/>
    <w:sig w:usb0="E0002AFF" w:usb1="C0007843" w:usb2="00000009" w:usb3="00000000" w:csb0="000001FF" w:csb1="00000000"/>
  </w:font>
  <w:font w:name="等线 Light">
    <w:charset w:val="88"/>
    <w:family w:val="auto"/>
    <w:pitch w:val="variable"/>
    <w:sig w:usb0="A10102FF" w:usb1="38CF7CFA" w:usb2="00010016" w:usb3="00000000" w:csb0="0014000F" w:csb1="00000000"/>
  </w:font>
  <w:font w:name="等线">
    <w:charset w:val="88"/>
    <w:family w:val="auto"/>
    <w:pitch w:val="variable"/>
    <w:sig w:usb0="A10102FF" w:usb1="38CF7CFA" w:usb2="00010016" w:usb3="00000000" w:csb0="001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5A8F6" w14:textId="77777777" w:rsidR="002401BD" w:rsidRDefault="002401BD">
      <w:r>
        <w:separator/>
      </w:r>
    </w:p>
  </w:footnote>
  <w:footnote w:type="continuationSeparator" w:id="0">
    <w:p w14:paraId="231C4EA2" w14:textId="77777777" w:rsidR="002401BD" w:rsidRDefault="002401B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FEC74" w14:textId="77777777" w:rsidR="000D4DA2" w:rsidRDefault="000D4DA2" w:rsidP="004A27F0">
    <w:pPr>
      <w:pStyle w:val="a4"/>
      <w:pBdr>
        <w:bottom w:val="none" w:sz="0" w:space="0" w:color="auto"/>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31E"/>
    <w:rsid w:val="00006940"/>
    <w:rsid w:val="00006F12"/>
    <w:rsid w:val="000242EF"/>
    <w:rsid w:val="00046281"/>
    <w:rsid w:val="000A3B6E"/>
    <w:rsid w:val="000A4E4B"/>
    <w:rsid w:val="000D4DA2"/>
    <w:rsid w:val="001C1A21"/>
    <w:rsid w:val="001C231E"/>
    <w:rsid w:val="001E485F"/>
    <w:rsid w:val="001E6680"/>
    <w:rsid w:val="00204699"/>
    <w:rsid w:val="002124C9"/>
    <w:rsid w:val="002401BD"/>
    <w:rsid w:val="00277159"/>
    <w:rsid w:val="002C7E21"/>
    <w:rsid w:val="002E54C4"/>
    <w:rsid w:val="00340753"/>
    <w:rsid w:val="00375BB3"/>
    <w:rsid w:val="003A6D7E"/>
    <w:rsid w:val="003F5C1D"/>
    <w:rsid w:val="004427A9"/>
    <w:rsid w:val="004745D4"/>
    <w:rsid w:val="004A26F8"/>
    <w:rsid w:val="004A27F0"/>
    <w:rsid w:val="004B6629"/>
    <w:rsid w:val="004C0865"/>
    <w:rsid w:val="004C1E3C"/>
    <w:rsid w:val="004D4D8B"/>
    <w:rsid w:val="005078BA"/>
    <w:rsid w:val="00581BF3"/>
    <w:rsid w:val="005D4FDD"/>
    <w:rsid w:val="00621125"/>
    <w:rsid w:val="00630230"/>
    <w:rsid w:val="00641E6D"/>
    <w:rsid w:val="006D1008"/>
    <w:rsid w:val="007055B8"/>
    <w:rsid w:val="007524EB"/>
    <w:rsid w:val="00762BB8"/>
    <w:rsid w:val="00782251"/>
    <w:rsid w:val="007B5030"/>
    <w:rsid w:val="007E1A35"/>
    <w:rsid w:val="008048E4"/>
    <w:rsid w:val="00812898"/>
    <w:rsid w:val="008311E8"/>
    <w:rsid w:val="008701E8"/>
    <w:rsid w:val="00891C58"/>
    <w:rsid w:val="008B3B21"/>
    <w:rsid w:val="008C2AE0"/>
    <w:rsid w:val="008D5B78"/>
    <w:rsid w:val="00911D53"/>
    <w:rsid w:val="0093462A"/>
    <w:rsid w:val="009A7FE2"/>
    <w:rsid w:val="00A1008A"/>
    <w:rsid w:val="00A473AA"/>
    <w:rsid w:val="00AA2C16"/>
    <w:rsid w:val="00AD50F4"/>
    <w:rsid w:val="00AD5D53"/>
    <w:rsid w:val="00AE5427"/>
    <w:rsid w:val="00B133B8"/>
    <w:rsid w:val="00B23FAC"/>
    <w:rsid w:val="00B30287"/>
    <w:rsid w:val="00B50C14"/>
    <w:rsid w:val="00B9631F"/>
    <w:rsid w:val="00BB1230"/>
    <w:rsid w:val="00C476E2"/>
    <w:rsid w:val="00C64921"/>
    <w:rsid w:val="00C81745"/>
    <w:rsid w:val="00C95D6F"/>
    <w:rsid w:val="00D00643"/>
    <w:rsid w:val="00D202AD"/>
    <w:rsid w:val="00DC5A43"/>
    <w:rsid w:val="00E212AE"/>
    <w:rsid w:val="00E2420F"/>
    <w:rsid w:val="00E55F72"/>
    <w:rsid w:val="00E95F85"/>
    <w:rsid w:val="00EA187E"/>
    <w:rsid w:val="00EB7E9E"/>
    <w:rsid w:val="00EC1067"/>
    <w:rsid w:val="00EE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A1C1C"/>
  <w15:chartTrackingRefBased/>
  <w15:docId w15:val="{F1AF8B39-80A5-4481-ADD8-96A7E711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 w:type="character" w:customStyle="1" w:styleId="a7">
    <w:name w:val="正文文本字符"/>
    <w:link w:val="a8"/>
    <w:rsid w:val="00EA187E"/>
    <w:rPr>
      <w:kern w:val="2"/>
      <w:sz w:val="21"/>
      <w:szCs w:val="24"/>
    </w:rPr>
  </w:style>
  <w:style w:type="paragraph" w:styleId="a8">
    <w:name w:val="Body Text"/>
    <w:basedOn w:val="a"/>
    <w:link w:val="a7"/>
    <w:rsid w:val="00EA187E"/>
    <w:pPr>
      <w:spacing w:after="120"/>
    </w:pPr>
  </w:style>
  <w:style w:type="character" w:customStyle="1" w:styleId="10">
    <w:name w:val="正文文本字符1"/>
    <w:basedOn w:val="a0"/>
    <w:rsid w:val="00EA187E"/>
    <w:rPr>
      <w:kern w:val="2"/>
      <w:sz w:val="21"/>
      <w:szCs w:val="24"/>
    </w:rPr>
  </w:style>
  <w:style w:type="character" w:customStyle="1" w:styleId="2">
    <w:name w:val="正文文本缩进 2字符"/>
    <w:link w:val="20"/>
    <w:rsid w:val="00EA187E"/>
    <w:rPr>
      <w:kern w:val="2"/>
      <w:sz w:val="21"/>
      <w:szCs w:val="24"/>
    </w:rPr>
  </w:style>
  <w:style w:type="paragraph" w:styleId="20">
    <w:name w:val="Body Text Indent 2"/>
    <w:basedOn w:val="a"/>
    <w:link w:val="2"/>
    <w:rsid w:val="00EA187E"/>
    <w:pPr>
      <w:spacing w:after="120" w:line="480" w:lineRule="auto"/>
      <w:ind w:leftChars="200" w:left="420"/>
    </w:pPr>
  </w:style>
  <w:style w:type="character" w:customStyle="1" w:styleId="21">
    <w:name w:val="正文文本缩进 2字符1"/>
    <w:basedOn w:val="a0"/>
    <w:rsid w:val="00EA187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305</Words>
  <Characters>1740</Characters>
  <Application>Microsoft Macintosh Word</Application>
  <DocSecurity>0</DocSecurity>
  <Lines>14</Lines>
  <Paragraphs>4</Paragraphs>
  <ScaleCrop>false</ScaleCrop>
  <Company/>
  <LinksUpToDate>false</LinksUpToDate>
  <CharactersWithSpaces>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Microsoft Office 用户</cp:lastModifiedBy>
  <cp:revision>5</cp:revision>
  <cp:lastPrinted>2016-05-19T07:11:00Z</cp:lastPrinted>
  <dcterms:created xsi:type="dcterms:W3CDTF">2018-08-09T10:45:00Z</dcterms:created>
  <dcterms:modified xsi:type="dcterms:W3CDTF">2018-08-10T07:45:00Z</dcterms:modified>
</cp:coreProperties>
</file>