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287" w:rsidRPr="00A1008A" w:rsidRDefault="00774037" w:rsidP="00774037">
      <w:pPr>
        <w:autoSpaceDE w:val="0"/>
        <w:autoSpaceDN w:val="0"/>
        <w:spacing w:beforeLines="50" w:afterLines="100"/>
        <w:jc w:val="center"/>
        <w:rPr>
          <w:rFonts w:ascii="方正小标宋_GBK" w:eastAsia="方正小标宋_GBK"/>
          <w:b/>
          <w:bCs/>
          <w:sz w:val="36"/>
          <w:szCs w:val="36"/>
        </w:rPr>
      </w:pPr>
      <w:r>
        <w:rPr>
          <w:rFonts w:ascii="方正小标宋_GBK" w:eastAsia="方正小标宋_GBK" w:hint="eastAsia"/>
          <w:b/>
          <w:bCs/>
          <w:sz w:val="36"/>
          <w:szCs w:val="36"/>
        </w:rPr>
        <w:t>2018级</w:t>
      </w:r>
      <w:r w:rsidR="003E7180">
        <w:rPr>
          <w:rFonts w:ascii="方正小标宋_GBK" w:eastAsia="方正小标宋_GBK" w:hint="eastAsia"/>
          <w:b/>
          <w:bCs/>
          <w:sz w:val="36"/>
          <w:szCs w:val="36"/>
        </w:rPr>
        <w:t>自动化</w:t>
      </w:r>
      <w:r w:rsidR="00891C58">
        <w:rPr>
          <w:rFonts w:ascii="方正小标宋_GBK" w:eastAsia="方正小标宋_GBK" w:hint="eastAsia"/>
          <w:b/>
          <w:bCs/>
          <w:sz w:val="36"/>
          <w:szCs w:val="36"/>
        </w:rPr>
        <w:t>辅修</w:t>
      </w:r>
      <w:r w:rsidR="00C64921" w:rsidRPr="00A1008A">
        <w:rPr>
          <w:rFonts w:ascii="方正小标宋_GBK" w:eastAsia="方正小标宋_GBK" w:hint="eastAsia"/>
          <w:b/>
          <w:bCs/>
          <w:sz w:val="36"/>
          <w:szCs w:val="36"/>
        </w:rPr>
        <w:t>专业</w:t>
      </w:r>
      <w:r w:rsidR="001C231E" w:rsidRPr="00A1008A">
        <w:rPr>
          <w:rFonts w:ascii="方正小标宋_GBK" w:eastAsia="方正小标宋_GBK" w:hint="eastAsia"/>
          <w:b/>
          <w:bCs/>
          <w:sz w:val="36"/>
          <w:szCs w:val="36"/>
        </w:rPr>
        <w:t>培养</w:t>
      </w:r>
      <w:r w:rsidR="00C64921" w:rsidRPr="00A1008A">
        <w:rPr>
          <w:rFonts w:ascii="方正小标宋_GBK" w:eastAsia="方正小标宋_GBK" w:hint="eastAsia"/>
          <w:b/>
          <w:bCs/>
          <w:sz w:val="36"/>
          <w:szCs w:val="36"/>
        </w:rPr>
        <w:t>计划</w:t>
      </w:r>
    </w:p>
    <w:p w:rsidR="00C64921" w:rsidRPr="00A1008A" w:rsidRDefault="00C64921" w:rsidP="00774037">
      <w:pPr>
        <w:spacing w:beforeLines="50" w:afterLines="50" w:line="300" w:lineRule="auto"/>
        <w:rPr>
          <w:rFonts w:ascii="黑体" w:eastAsia="黑体" w:hAnsi="宋体"/>
          <w:b/>
          <w:bCs/>
          <w:szCs w:val="21"/>
        </w:rPr>
      </w:pPr>
      <w:r w:rsidRPr="00A1008A">
        <w:rPr>
          <w:rFonts w:ascii="黑体" w:eastAsia="黑体" w:hAnsi="宋体" w:hint="eastAsia"/>
          <w:b/>
          <w:bCs/>
          <w:szCs w:val="21"/>
        </w:rPr>
        <w:t>一、培养目标</w:t>
      </w:r>
    </w:p>
    <w:p w:rsidR="00FD624D" w:rsidRDefault="00FD624D" w:rsidP="00FD624D">
      <w:pPr>
        <w:spacing w:line="360" w:lineRule="auto"/>
        <w:ind w:firstLineChars="200" w:firstLine="480"/>
        <w:rPr>
          <w:rFonts w:ascii="宋体" w:hAnsi="宋体" w:cs="宋体"/>
          <w:bCs/>
          <w:kern w:val="0"/>
          <w:sz w:val="24"/>
        </w:rPr>
      </w:pPr>
      <w:r>
        <w:rPr>
          <w:rFonts w:hint="eastAsia"/>
          <w:sz w:val="24"/>
        </w:rPr>
        <w:t>本专业培养德智体美全面发展，适应社会主义市场经济需要，掌握电子技术、计算机技术、运动控制、工业过程控制等基本理论、知识和技能，能够从事控制系统分析、设计、开发和运行管理等工作，具有创新意识和实践能力的复合型高级专门人才。</w:t>
      </w:r>
    </w:p>
    <w:p w:rsidR="00FD624D" w:rsidRPr="00A237A0" w:rsidRDefault="00FD624D" w:rsidP="00FD624D">
      <w:pPr>
        <w:widowControl/>
        <w:shd w:val="clear" w:color="auto" w:fill="FFFFFF"/>
        <w:spacing w:before="50" w:line="360" w:lineRule="auto"/>
        <w:ind w:firstLine="480"/>
        <w:rPr>
          <w:color w:val="000000"/>
          <w:kern w:val="0"/>
          <w:szCs w:val="21"/>
        </w:rPr>
      </w:pPr>
      <w:r w:rsidRPr="00A237A0">
        <w:rPr>
          <w:rFonts w:ascii="宋体" w:hAnsi="宋体" w:hint="eastAsia"/>
          <w:color w:val="000000"/>
          <w:kern w:val="0"/>
          <w:sz w:val="24"/>
        </w:rPr>
        <w:t>通过辅修专业的学习，可以使非自动化专业学生在一定程度上掌握过程控制和传感技术的相关知识，以拓宽专业知识面，有利于其从事其主专业的工作，并将学生培养成跨学科复合型人才，提升竞争力，增大就业机会。</w:t>
      </w:r>
    </w:p>
    <w:p w:rsidR="00C64921" w:rsidRPr="00A1008A" w:rsidRDefault="00C64921" w:rsidP="00774037">
      <w:pPr>
        <w:spacing w:beforeLines="50" w:afterLines="50" w:line="300" w:lineRule="auto"/>
        <w:rPr>
          <w:rFonts w:ascii="黑体" w:eastAsia="黑体" w:hAnsi="宋体"/>
          <w:b/>
          <w:bCs/>
          <w:szCs w:val="21"/>
        </w:rPr>
      </w:pPr>
      <w:r w:rsidRPr="00A1008A">
        <w:rPr>
          <w:rFonts w:ascii="黑体" w:eastAsia="黑体" w:hAnsi="宋体" w:hint="eastAsia"/>
          <w:b/>
          <w:bCs/>
          <w:szCs w:val="21"/>
        </w:rPr>
        <w:t>二、</w:t>
      </w:r>
      <w:r w:rsidR="00621125">
        <w:rPr>
          <w:rFonts w:ascii="黑体" w:eastAsia="黑体" w:hAnsi="宋体" w:hint="eastAsia"/>
          <w:b/>
          <w:bCs/>
          <w:szCs w:val="21"/>
        </w:rPr>
        <w:t>培养基本</w:t>
      </w:r>
      <w:r w:rsidRPr="00A1008A">
        <w:rPr>
          <w:rFonts w:ascii="黑体" w:eastAsia="黑体" w:hAnsi="宋体" w:hint="eastAsia"/>
          <w:b/>
          <w:bCs/>
          <w:szCs w:val="21"/>
        </w:rPr>
        <w:t>要求</w:t>
      </w:r>
    </w:p>
    <w:p w:rsidR="00FD624D" w:rsidRDefault="00FD624D" w:rsidP="00FD624D">
      <w:pPr>
        <w:spacing w:line="360" w:lineRule="auto"/>
        <w:ind w:firstLine="480"/>
        <w:rPr>
          <w:sz w:val="24"/>
        </w:rPr>
      </w:pPr>
      <w:r>
        <w:rPr>
          <w:rFonts w:hint="eastAsia"/>
          <w:sz w:val="24"/>
        </w:rPr>
        <w:t>1.</w:t>
      </w:r>
      <w:r>
        <w:rPr>
          <w:rFonts w:hint="eastAsia"/>
          <w:sz w:val="24"/>
        </w:rPr>
        <w:t>掌握自动控制、检测技术、运动控制和计算机控制等理论和知识；</w:t>
      </w:r>
    </w:p>
    <w:p w:rsidR="00FD624D" w:rsidRDefault="00FD624D" w:rsidP="00FD624D">
      <w:pPr>
        <w:spacing w:line="360" w:lineRule="auto"/>
        <w:ind w:firstLine="480"/>
        <w:rPr>
          <w:sz w:val="24"/>
        </w:rPr>
      </w:pPr>
      <w:r>
        <w:rPr>
          <w:rFonts w:hint="eastAsia"/>
          <w:sz w:val="24"/>
        </w:rPr>
        <w:t>2.</w:t>
      </w:r>
      <w:r>
        <w:rPr>
          <w:rFonts w:hint="eastAsia"/>
          <w:sz w:val="24"/>
        </w:rPr>
        <w:t>具有运动控制系统的分析、设计及工程实现的能力；</w:t>
      </w:r>
    </w:p>
    <w:p w:rsidR="00FD624D" w:rsidRDefault="00FD624D" w:rsidP="00FD624D">
      <w:pPr>
        <w:spacing w:line="360" w:lineRule="auto"/>
        <w:ind w:firstLine="480"/>
        <w:rPr>
          <w:sz w:val="24"/>
        </w:rPr>
      </w:pPr>
      <w:r>
        <w:rPr>
          <w:rFonts w:hint="eastAsia"/>
          <w:sz w:val="24"/>
        </w:rPr>
        <w:t>3.</w:t>
      </w:r>
      <w:r>
        <w:rPr>
          <w:rFonts w:hint="eastAsia"/>
          <w:sz w:val="24"/>
        </w:rPr>
        <w:t>具有过程控制系统的分析、设计及工程实现的能力；</w:t>
      </w:r>
    </w:p>
    <w:p w:rsidR="00FD624D" w:rsidRDefault="00FD624D" w:rsidP="00FD624D">
      <w:pPr>
        <w:spacing w:line="360" w:lineRule="auto"/>
        <w:ind w:firstLine="480"/>
        <w:rPr>
          <w:color w:val="000000"/>
          <w:sz w:val="24"/>
        </w:rPr>
      </w:pPr>
      <w:r>
        <w:rPr>
          <w:rFonts w:hint="eastAsia"/>
          <w:color w:val="000000"/>
          <w:sz w:val="24"/>
        </w:rPr>
        <w:t>4.</w:t>
      </w:r>
      <w:r>
        <w:rPr>
          <w:rFonts w:hint="eastAsia"/>
          <w:color w:val="000000"/>
          <w:sz w:val="24"/>
        </w:rPr>
        <w:t>具有在本专业领域跟踪新技术和创新的能力。</w:t>
      </w:r>
    </w:p>
    <w:p w:rsidR="008D5B78" w:rsidRDefault="00E212AE" w:rsidP="00774037">
      <w:pPr>
        <w:spacing w:beforeLines="50" w:afterLines="50" w:line="300" w:lineRule="auto"/>
        <w:rPr>
          <w:rFonts w:hAnsi="宋体" w:cs="宋体"/>
          <w:szCs w:val="21"/>
        </w:rPr>
      </w:pPr>
      <w:r>
        <w:rPr>
          <w:rFonts w:ascii="黑体" w:eastAsia="黑体" w:hAnsi="宋体" w:hint="eastAsia"/>
          <w:b/>
          <w:bCs/>
          <w:szCs w:val="21"/>
        </w:rPr>
        <w:t>三</w:t>
      </w:r>
      <w:r w:rsidR="008C2AE0" w:rsidRPr="00A1008A">
        <w:rPr>
          <w:rFonts w:ascii="黑体" w:eastAsia="黑体" w:hAnsi="宋体" w:hint="eastAsia"/>
          <w:b/>
          <w:bCs/>
          <w:szCs w:val="21"/>
        </w:rPr>
        <w:t>、</w:t>
      </w:r>
      <w:r w:rsidR="000D4DA2">
        <w:rPr>
          <w:rFonts w:ascii="黑体" w:eastAsia="黑体" w:hAnsi="宋体" w:hint="eastAsia"/>
          <w:b/>
          <w:bCs/>
          <w:szCs w:val="21"/>
        </w:rPr>
        <w:t>主要</w:t>
      </w:r>
      <w:r w:rsidR="00A473AA" w:rsidRPr="00A1008A">
        <w:rPr>
          <w:rFonts w:ascii="黑体" w:eastAsia="黑体" w:hAnsi="宋体" w:hint="eastAsia"/>
          <w:b/>
          <w:bCs/>
          <w:szCs w:val="21"/>
        </w:rPr>
        <w:t>课程</w:t>
      </w:r>
    </w:p>
    <w:p w:rsidR="00621125" w:rsidRPr="00621125" w:rsidRDefault="00FD624D" w:rsidP="00FD624D">
      <w:pPr>
        <w:spacing w:line="300" w:lineRule="auto"/>
        <w:ind w:firstLineChars="200" w:firstLine="480"/>
        <w:rPr>
          <w:rFonts w:ascii="宋体" w:hAnsi="宋体"/>
          <w:bCs/>
          <w:szCs w:val="21"/>
        </w:rPr>
      </w:pPr>
      <w:r w:rsidRPr="008F0041">
        <w:rPr>
          <w:bCs/>
          <w:sz w:val="24"/>
        </w:rPr>
        <w:t>C</w:t>
      </w:r>
      <w:r w:rsidRPr="009850B1">
        <w:rPr>
          <w:rFonts w:ascii="宋体" w:hAnsi="宋体" w:hint="eastAsia"/>
          <w:bCs/>
          <w:sz w:val="24"/>
        </w:rPr>
        <w:t>程序设计基础、自动控制原理与及应用、电机原理与拖动、传感器与检测技术、电气控制与</w:t>
      </w:r>
      <w:r w:rsidRPr="008F0041">
        <w:rPr>
          <w:bCs/>
          <w:sz w:val="24"/>
        </w:rPr>
        <w:t>PLC</w:t>
      </w:r>
      <w:r w:rsidRPr="009850B1">
        <w:rPr>
          <w:rFonts w:ascii="宋体" w:hAnsi="宋体" w:hint="eastAsia"/>
          <w:bCs/>
          <w:sz w:val="24"/>
        </w:rPr>
        <w:t>技术、电力电子技术、运动控制系统、过程控制系统等。</w:t>
      </w:r>
    </w:p>
    <w:p w:rsidR="00621125" w:rsidRDefault="00E212AE" w:rsidP="00774037">
      <w:pPr>
        <w:spacing w:beforeLines="50" w:afterLines="50" w:line="300" w:lineRule="auto"/>
        <w:rPr>
          <w:rFonts w:ascii="黑体" w:eastAsia="黑体" w:hAnsi="宋体"/>
          <w:b/>
          <w:bCs/>
          <w:szCs w:val="21"/>
        </w:rPr>
      </w:pPr>
      <w:r>
        <w:rPr>
          <w:rFonts w:ascii="黑体" w:eastAsia="黑体" w:hAnsi="宋体" w:hint="eastAsia"/>
          <w:b/>
          <w:bCs/>
          <w:szCs w:val="21"/>
        </w:rPr>
        <w:t>四</w:t>
      </w:r>
      <w:r w:rsidR="00EC1067" w:rsidRPr="00A1008A">
        <w:rPr>
          <w:rFonts w:ascii="黑体" w:eastAsia="黑体" w:hAnsi="宋体" w:hint="eastAsia"/>
          <w:b/>
          <w:bCs/>
          <w:szCs w:val="21"/>
        </w:rPr>
        <w:t>、</w:t>
      </w:r>
      <w:r w:rsidR="00621125">
        <w:rPr>
          <w:rFonts w:ascii="黑体" w:eastAsia="黑体" w:hAnsi="宋体" w:hint="eastAsia"/>
          <w:b/>
          <w:bCs/>
          <w:szCs w:val="21"/>
        </w:rPr>
        <w:t>教学特色课程</w:t>
      </w:r>
    </w:p>
    <w:p w:rsidR="00621125" w:rsidRDefault="0067163E" w:rsidP="0067163E">
      <w:pPr>
        <w:spacing w:line="300" w:lineRule="auto"/>
        <w:ind w:firstLineChars="200" w:firstLine="420"/>
        <w:rPr>
          <w:rFonts w:ascii="黑体" w:eastAsia="黑体" w:hAnsi="宋体"/>
          <w:b/>
          <w:bCs/>
          <w:szCs w:val="21"/>
        </w:rPr>
      </w:pPr>
      <w:bookmarkStart w:id="0" w:name="_GoBack"/>
      <w:bookmarkEnd w:id="0"/>
      <w:r>
        <w:rPr>
          <w:rFonts w:ascii="宋体" w:hAnsi="宋体" w:hint="eastAsia"/>
          <w:bCs/>
          <w:szCs w:val="21"/>
        </w:rPr>
        <w:t>无</w:t>
      </w:r>
    </w:p>
    <w:p w:rsidR="00C64921" w:rsidRPr="00A1008A" w:rsidRDefault="00E212AE" w:rsidP="00774037">
      <w:pPr>
        <w:spacing w:beforeLines="50" w:afterLines="50" w:line="300" w:lineRule="auto"/>
        <w:rPr>
          <w:rFonts w:ascii="黑体" w:eastAsia="黑体" w:hAnsi="宋体"/>
          <w:b/>
          <w:bCs/>
          <w:szCs w:val="21"/>
        </w:rPr>
      </w:pPr>
      <w:r>
        <w:rPr>
          <w:rFonts w:ascii="黑体" w:eastAsia="黑体" w:hAnsi="宋体" w:hint="eastAsia"/>
          <w:b/>
          <w:bCs/>
          <w:szCs w:val="21"/>
        </w:rPr>
        <w:t>五</w:t>
      </w:r>
      <w:r w:rsidR="00621125">
        <w:rPr>
          <w:rFonts w:ascii="黑体" w:eastAsia="黑体" w:hAnsi="宋体" w:hint="eastAsia"/>
          <w:b/>
          <w:bCs/>
          <w:szCs w:val="21"/>
        </w:rPr>
        <w:t>、</w:t>
      </w:r>
      <w:r w:rsidR="00C64921" w:rsidRPr="00A1008A">
        <w:rPr>
          <w:rFonts w:ascii="黑体" w:eastAsia="黑体" w:hAnsi="宋体" w:hint="eastAsia"/>
          <w:b/>
          <w:bCs/>
          <w:szCs w:val="21"/>
        </w:rPr>
        <w:t>主要实践</w:t>
      </w:r>
      <w:r w:rsidR="00621125">
        <w:rPr>
          <w:rFonts w:ascii="黑体" w:eastAsia="黑体" w:hAnsi="宋体" w:hint="eastAsia"/>
          <w:b/>
          <w:bCs/>
          <w:szCs w:val="21"/>
        </w:rPr>
        <w:t>教学</w:t>
      </w:r>
      <w:r w:rsidR="00C64921" w:rsidRPr="00A1008A">
        <w:rPr>
          <w:rFonts w:ascii="黑体" w:eastAsia="黑体" w:hAnsi="宋体" w:hint="eastAsia"/>
          <w:b/>
          <w:bCs/>
          <w:szCs w:val="21"/>
        </w:rPr>
        <w:t>环节</w:t>
      </w:r>
    </w:p>
    <w:p w:rsidR="008F0041" w:rsidRPr="008B4152" w:rsidRDefault="008F0041" w:rsidP="0067163E">
      <w:pPr>
        <w:spacing w:line="300" w:lineRule="auto"/>
        <w:ind w:firstLineChars="200" w:firstLine="480"/>
        <w:rPr>
          <w:rFonts w:ascii="宋体" w:hAnsi="宋体"/>
          <w:sz w:val="24"/>
        </w:rPr>
      </w:pPr>
      <w:r w:rsidRPr="008B4152">
        <w:rPr>
          <w:rFonts w:ascii="宋体" w:hAnsi="宋体" w:hint="eastAsia"/>
          <w:sz w:val="24"/>
        </w:rPr>
        <w:t>主要实践教学环节为专业综合设计</w:t>
      </w:r>
      <w:r w:rsidRPr="008F0041">
        <w:rPr>
          <w:sz w:val="24"/>
        </w:rPr>
        <w:t>5</w:t>
      </w:r>
      <w:r w:rsidRPr="008B4152">
        <w:rPr>
          <w:rFonts w:ascii="宋体" w:hAnsi="宋体" w:hint="eastAsia"/>
          <w:sz w:val="24"/>
        </w:rPr>
        <w:t>周。</w:t>
      </w:r>
    </w:p>
    <w:p w:rsidR="00EC1067" w:rsidRPr="00A1008A" w:rsidRDefault="00E212AE" w:rsidP="00774037">
      <w:pPr>
        <w:spacing w:beforeLines="50" w:afterLines="50" w:line="300" w:lineRule="auto"/>
        <w:rPr>
          <w:rFonts w:ascii="黑体" w:eastAsia="黑体" w:hAnsi="宋体"/>
          <w:b/>
          <w:bCs/>
          <w:szCs w:val="21"/>
        </w:rPr>
      </w:pPr>
      <w:r>
        <w:rPr>
          <w:rFonts w:ascii="黑体" w:eastAsia="黑体" w:hAnsi="宋体" w:hint="eastAsia"/>
          <w:b/>
          <w:bCs/>
          <w:szCs w:val="21"/>
        </w:rPr>
        <w:t>六</w:t>
      </w:r>
      <w:r w:rsidR="00EC1067" w:rsidRPr="00A1008A">
        <w:rPr>
          <w:rFonts w:ascii="黑体" w:eastAsia="黑体" w:hAnsi="宋体" w:hint="eastAsia"/>
          <w:b/>
          <w:bCs/>
          <w:szCs w:val="21"/>
        </w:rPr>
        <w:t>、</w:t>
      </w:r>
      <w:r w:rsidR="00B30287" w:rsidRPr="00A1008A">
        <w:rPr>
          <w:rFonts w:ascii="黑体" w:eastAsia="黑体" w:hAnsi="宋体" w:hint="eastAsia"/>
          <w:b/>
          <w:bCs/>
          <w:szCs w:val="21"/>
        </w:rPr>
        <w:t>学制</w:t>
      </w:r>
      <w:r w:rsidR="00621125">
        <w:rPr>
          <w:rFonts w:ascii="黑体" w:eastAsia="黑体" w:hAnsi="宋体" w:hint="eastAsia"/>
          <w:b/>
          <w:bCs/>
          <w:szCs w:val="21"/>
        </w:rPr>
        <w:t>学位</w:t>
      </w:r>
    </w:p>
    <w:p w:rsidR="00B30287" w:rsidRPr="00B30287" w:rsidRDefault="008F0041" w:rsidP="008F0041">
      <w:pPr>
        <w:spacing w:line="300" w:lineRule="auto"/>
        <w:ind w:firstLineChars="200" w:firstLine="480"/>
        <w:rPr>
          <w:rFonts w:ascii="宋体" w:hAnsi="宋体"/>
          <w:szCs w:val="21"/>
        </w:rPr>
      </w:pPr>
      <w:r w:rsidRPr="008B4152">
        <w:rPr>
          <w:rFonts w:ascii="宋体" w:hAnsi="宋体" w:hint="eastAsia"/>
          <w:sz w:val="24"/>
        </w:rPr>
        <w:t>学制两年。</w:t>
      </w:r>
    </w:p>
    <w:p w:rsidR="00C64921" w:rsidRPr="00A1008A" w:rsidRDefault="00E212AE" w:rsidP="00774037">
      <w:pPr>
        <w:spacing w:beforeLines="50" w:afterLines="50" w:line="300" w:lineRule="auto"/>
        <w:rPr>
          <w:rFonts w:ascii="黑体" w:eastAsia="黑体" w:hAnsi="宋体"/>
          <w:b/>
          <w:bCs/>
          <w:szCs w:val="21"/>
        </w:rPr>
      </w:pPr>
      <w:r>
        <w:rPr>
          <w:rFonts w:ascii="黑体" w:eastAsia="黑体" w:hAnsi="宋体" w:hint="eastAsia"/>
          <w:b/>
          <w:bCs/>
          <w:szCs w:val="21"/>
        </w:rPr>
        <w:t>七</w:t>
      </w:r>
      <w:r w:rsidR="00EC1067" w:rsidRPr="00A1008A">
        <w:rPr>
          <w:rFonts w:ascii="黑体" w:eastAsia="黑体" w:hAnsi="宋体" w:hint="eastAsia"/>
          <w:b/>
          <w:bCs/>
          <w:szCs w:val="21"/>
        </w:rPr>
        <w:t>、</w:t>
      </w:r>
      <w:r w:rsidR="00AD5D53">
        <w:rPr>
          <w:rFonts w:ascii="黑体" w:eastAsia="黑体" w:hAnsi="宋体" w:hint="eastAsia"/>
          <w:b/>
          <w:bCs/>
          <w:szCs w:val="21"/>
        </w:rPr>
        <w:t>辅修</w:t>
      </w:r>
      <w:r w:rsidR="004C0865">
        <w:rPr>
          <w:rFonts w:ascii="黑体" w:eastAsia="黑体" w:hAnsi="宋体" w:hint="eastAsia"/>
          <w:b/>
          <w:bCs/>
          <w:szCs w:val="21"/>
        </w:rPr>
        <w:t>总</w:t>
      </w:r>
      <w:r w:rsidR="00C64921" w:rsidRPr="00A1008A">
        <w:rPr>
          <w:rFonts w:ascii="黑体" w:eastAsia="黑体" w:hAnsi="宋体" w:hint="eastAsia"/>
          <w:b/>
          <w:bCs/>
          <w:szCs w:val="21"/>
        </w:rPr>
        <w:t>学分要求</w:t>
      </w:r>
    </w:p>
    <w:p w:rsidR="00C64921" w:rsidRDefault="008F0041" w:rsidP="00A1008A">
      <w:pPr>
        <w:spacing w:line="300" w:lineRule="auto"/>
        <w:ind w:firstLineChars="200" w:firstLine="480"/>
        <w:rPr>
          <w:rFonts w:ascii="宋体" w:hAnsi="宋体"/>
          <w:szCs w:val="21"/>
        </w:rPr>
      </w:pPr>
      <w:r w:rsidRPr="008B4152">
        <w:rPr>
          <w:rFonts w:ascii="宋体" w:hAnsi="宋体" w:hint="eastAsia"/>
          <w:sz w:val="24"/>
        </w:rPr>
        <w:t>辅修专业</w:t>
      </w:r>
      <w:r>
        <w:rPr>
          <w:rFonts w:ascii="宋体" w:hAnsi="宋体" w:hint="eastAsia"/>
          <w:sz w:val="24"/>
        </w:rPr>
        <w:t>学生</w:t>
      </w:r>
      <w:r w:rsidRPr="008B4152">
        <w:rPr>
          <w:rFonts w:ascii="宋体" w:hAnsi="宋体" w:hint="eastAsia"/>
          <w:sz w:val="24"/>
        </w:rPr>
        <w:t>应根据教学计划的规定选修课程，在规定期限内完成辅修专业教学计划所规定的全部课程并取得</w:t>
      </w:r>
      <w:r>
        <w:rPr>
          <w:rFonts w:ascii="宋体" w:hAnsi="宋体" w:hint="eastAsia"/>
          <w:sz w:val="24"/>
        </w:rPr>
        <w:t>18~24</w:t>
      </w:r>
      <w:r w:rsidRPr="008B4152">
        <w:rPr>
          <w:rFonts w:ascii="宋体" w:hAnsi="宋体" w:hint="eastAsia"/>
          <w:sz w:val="24"/>
        </w:rPr>
        <w:t>学分后，学院承认其辅修专业资格，颁</w:t>
      </w:r>
      <w:r w:rsidRPr="008B4152">
        <w:rPr>
          <w:rFonts w:ascii="宋体" w:hAnsi="宋体" w:hint="eastAsia"/>
          <w:sz w:val="24"/>
        </w:rPr>
        <w:lastRenderedPageBreak/>
        <w:t>发辅修专业证书。若申请辅修专业学位，需加修毕业设计（论文）1</w:t>
      </w:r>
      <w:r w:rsidR="00774037">
        <w:rPr>
          <w:rFonts w:ascii="宋体" w:hAnsi="宋体" w:hint="eastAsia"/>
          <w:sz w:val="24"/>
        </w:rPr>
        <w:t>2</w:t>
      </w:r>
      <w:r w:rsidRPr="008B4152">
        <w:rPr>
          <w:rFonts w:ascii="宋体" w:hAnsi="宋体" w:hint="eastAsia"/>
          <w:sz w:val="24"/>
        </w:rPr>
        <w:t>学分。</w:t>
      </w:r>
    </w:p>
    <w:p w:rsidR="00911D53" w:rsidRPr="006D1008" w:rsidRDefault="00911D53" w:rsidP="00204699">
      <w:pPr>
        <w:spacing w:line="360" w:lineRule="auto"/>
        <w:ind w:firstLineChars="200" w:firstLine="420"/>
        <w:rPr>
          <w:rFonts w:ascii="宋体" w:hAnsi="宋体"/>
          <w:szCs w:val="21"/>
        </w:rPr>
      </w:pPr>
    </w:p>
    <w:sectPr w:rsidR="00911D53" w:rsidRPr="006D1008" w:rsidSect="00C81745">
      <w:headerReference w:type="default" r:id="rId7"/>
      <w:pgSz w:w="11906" w:h="16838"/>
      <w:pgMar w:top="1418" w:right="1797" w:bottom="1418"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8C2" w:rsidRDefault="00A938C2">
      <w:r>
        <w:separator/>
      </w:r>
    </w:p>
  </w:endnote>
  <w:endnote w:type="continuationSeparator" w:id="1">
    <w:p w:rsidR="00A938C2" w:rsidRDefault="00A938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8C2" w:rsidRDefault="00A938C2">
      <w:r>
        <w:separator/>
      </w:r>
    </w:p>
  </w:footnote>
  <w:footnote w:type="continuationSeparator" w:id="1">
    <w:p w:rsidR="00A938C2" w:rsidRDefault="00A938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DA2" w:rsidRDefault="000D4DA2" w:rsidP="004A27F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16788"/>
    <w:multiLevelType w:val="hybridMultilevel"/>
    <w:tmpl w:val="9AF663D4"/>
    <w:lvl w:ilvl="0" w:tplc="68CCFBDA">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nsid w:val="63364E2F"/>
    <w:multiLevelType w:val="hybridMultilevel"/>
    <w:tmpl w:val="2E8873F0"/>
    <w:lvl w:ilvl="0" w:tplc="915C036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748C670C"/>
    <w:multiLevelType w:val="hybridMultilevel"/>
    <w:tmpl w:val="275C3844"/>
    <w:lvl w:ilvl="0" w:tplc="E9B682B6">
      <w:start w:val="1"/>
      <w:numFmt w:val="decimal"/>
      <w:lvlText w:val="%1、"/>
      <w:lvlJc w:val="left"/>
      <w:pPr>
        <w:tabs>
          <w:tab w:val="num" w:pos="720"/>
        </w:tabs>
        <w:ind w:left="720" w:hanging="720"/>
      </w:pPr>
      <w:rPr>
        <w:rFonts w:hint="eastAsia"/>
      </w:rPr>
    </w:lvl>
    <w:lvl w:ilvl="1" w:tplc="D556C39E">
      <w:start w:val="3"/>
      <w:numFmt w:val="japaneseCounting"/>
      <w:lvlText w:val="%2、"/>
      <w:lvlJc w:val="left"/>
      <w:pPr>
        <w:tabs>
          <w:tab w:val="num" w:pos="1020"/>
        </w:tabs>
        <w:ind w:left="1020" w:hanging="600"/>
      </w:pPr>
      <w:rPr>
        <w:rFonts w:hint="eastAsia"/>
        <w:b/>
        <w:sz w:val="28"/>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231E"/>
    <w:rsid w:val="00006940"/>
    <w:rsid w:val="00006F12"/>
    <w:rsid w:val="000242EF"/>
    <w:rsid w:val="00046281"/>
    <w:rsid w:val="000A3B6E"/>
    <w:rsid w:val="000A4E4B"/>
    <w:rsid w:val="000D4DA2"/>
    <w:rsid w:val="00106131"/>
    <w:rsid w:val="001C1A21"/>
    <w:rsid w:val="001C231E"/>
    <w:rsid w:val="001E6680"/>
    <w:rsid w:val="00204699"/>
    <w:rsid w:val="002124C9"/>
    <w:rsid w:val="00277159"/>
    <w:rsid w:val="00340753"/>
    <w:rsid w:val="00375BB3"/>
    <w:rsid w:val="003A6D7E"/>
    <w:rsid w:val="003E7180"/>
    <w:rsid w:val="003F5C1D"/>
    <w:rsid w:val="004427A9"/>
    <w:rsid w:val="004745D4"/>
    <w:rsid w:val="004A26F8"/>
    <w:rsid w:val="004A27F0"/>
    <w:rsid w:val="004B6629"/>
    <w:rsid w:val="004C0865"/>
    <w:rsid w:val="004C1E3C"/>
    <w:rsid w:val="004D4D8B"/>
    <w:rsid w:val="005078BA"/>
    <w:rsid w:val="00581BF3"/>
    <w:rsid w:val="005D4FDD"/>
    <w:rsid w:val="00621125"/>
    <w:rsid w:val="00630230"/>
    <w:rsid w:val="00641E6D"/>
    <w:rsid w:val="0067163E"/>
    <w:rsid w:val="006D1008"/>
    <w:rsid w:val="007055B8"/>
    <w:rsid w:val="007524EB"/>
    <w:rsid w:val="00762BB8"/>
    <w:rsid w:val="00774037"/>
    <w:rsid w:val="00782251"/>
    <w:rsid w:val="007B5030"/>
    <w:rsid w:val="007E1A35"/>
    <w:rsid w:val="008048E4"/>
    <w:rsid w:val="00812898"/>
    <w:rsid w:val="008311E8"/>
    <w:rsid w:val="008701E8"/>
    <w:rsid w:val="00891C58"/>
    <w:rsid w:val="008B3B21"/>
    <w:rsid w:val="008C2AE0"/>
    <w:rsid w:val="008D5B78"/>
    <w:rsid w:val="008F0041"/>
    <w:rsid w:val="00911D53"/>
    <w:rsid w:val="0093462A"/>
    <w:rsid w:val="009A7FE2"/>
    <w:rsid w:val="00A1008A"/>
    <w:rsid w:val="00A473AA"/>
    <w:rsid w:val="00A938C2"/>
    <w:rsid w:val="00AA2C16"/>
    <w:rsid w:val="00AD50F4"/>
    <w:rsid w:val="00AD5D53"/>
    <w:rsid w:val="00AE5427"/>
    <w:rsid w:val="00B133B8"/>
    <w:rsid w:val="00B23FAC"/>
    <w:rsid w:val="00B30287"/>
    <w:rsid w:val="00B50C14"/>
    <w:rsid w:val="00B52938"/>
    <w:rsid w:val="00B9631F"/>
    <w:rsid w:val="00BB1230"/>
    <w:rsid w:val="00C476E2"/>
    <w:rsid w:val="00C64921"/>
    <w:rsid w:val="00C81745"/>
    <w:rsid w:val="00C95D6F"/>
    <w:rsid w:val="00D00643"/>
    <w:rsid w:val="00DC5A43"/>
    <w:rsid w:val="00E212AE"/>
    <w:rsid w:val="00E55F72"/>
    <w:rsid w:val="00E95F85"/>
    <w:rsid w:val="00EB7E9E"/>
    <w:rsid w:val="00EC1067"/>
    <w:rsid w:val="00EE486A"/>
    <w:rsid w:val="00FD62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2938"/>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52938"/>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88</Words>
  <Characters>507</Characters>
  <Application>Microsoft Office Word</Application>
  <DocSecurity>0</DocSecurity>
  <Lines>4</Lines>
  <Paragraphs>1</Paragraphs>
  <ScaleCrop>false</ScaleCrop>
  <Company/>
  <LinksUpToDate>false</LinksUpToDate>
  <CharactersWithSpaces>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subject/>
  <dc:creator>zhu</dc:creator>
  <cp:keywords/>
  <cp:lastModifiedBy>2013</cp:lastModifiedBy>
  <cp:revision>4</cp:revision>
  <cp:lastPrinted>2016-05-19T07:11:00Z</cp:lastPrinted>
  <dcterms:created xsi:type="dcterms:W3CDTF">2018-08-11T07:37:00Z</dcterms:created>
  <dcterms:modified xsi:type="dcterms:W3CDTF">2018-08-19T03:11:00Z</dcterms:modified>
</cp:coreProperties>
</file>