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287" w:rsidRPr="00A1008A" w:rsidRDefault="002074C6" w:rsidP="002074C6">
      <w:pPr>
        <w:autoSpaceDE w:val="0"/>
        <w:autoSpaceDN w:val="0"/>
        <w:spacing w:beforeLines="50" w:afterLines="100"/>
        <w:jc w:val="center"/>
        <w:rPr>
          <w:rFonts w:ascii="方正小标宋_GBK" w:eastAsia="方正小标宋_GBK"/>
          <w:b/>
          <w:bCs/>
          <w:sz w:val="36"/>
          <w:szCs w:val="36"/>
        </w:rPr>
      </w:pPr>
      <w:bookmarkStart w:id="0" w:name="_GoBack"/>
      <w:bookmarkEnd w:id="0"/>
      <w:r>
        <w:rPr>
          <w:rFonts w:ascii="方正小标宋_GBK" w:eastAsia="方正小标宋_GBK" w:hint="eastAsia"/>
          <w:b/>
          <w:bCs/>
          <w:sz w:val="36"/>
          <w:szCs w:val="36"/>
        </w:rPr>
        <w:t>2018级</w:t>
      </w:r>
      <w:r w:rsidRPr="008D78F7">
        <w:rPr>
          <w:rFonts w:ascii="方正小标宋_GBK" w:eastAsia="方正小标宋_GBK" w:hint="eastAsia"/>
          <w:b/>
          <w:bCs/>
          <w:sz w:val="36"/>
          <w:szCs w:val="36"/>
        </w:rPr>
        <w:t>电</w:t>
      </w:r>
      <w:r w:rsidR="008D78F7" w:rsidRPr="008D78F7">
        <w:rPr>
          <w:rFonts w:ascii="方正小标宋_GBK" w:eastAsia="方正小标宋_GBK" w:hint="eastAsia"/>
          <w:b/>
          <w:bCs/>
          <w:sz w:val="36"/>
          <w:szCs w:val="36"/>
        </w:rPr>
        <w:t>子信息工程专业</w:t>
      </w:r>
      <w:r w:rsidR="008D78F7">
        <w:rPr>
          <w:rFonts w:ascii="方正小标宋_GBK" w:eastAsia="方正小标宋_GBK" w:hint="eastAsia"/>
          <w:b/>
          <w:bCs/>
          <w:sz w:val="36"/>
          <w:szCs w:val="36"/>
        </w:rPr>
        <w:t>（综合实验班）</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rsidR="00C64921" w:rsidRPr="00A1008A" w:rsidRDefault="00C64921" w:rsidP="002074C6">
      <w:pPr>
        <w:spacing w:beforeLines="50" w:afterLines="50" w:line="300" w:lineRule="auto"/>
        <w:rPr>
          <w:rFonts w:ascii="黑体" w:eastAsia="黑体" w:hAnsi="宋体"/>
          <w:b/>
          <w:bCs/>
          <w:szCs w:val="21"/>
        </w:rPr>
      </w:pPr>
      <w:r w:rsidRPr="00A1008A">
        <w:rPr>
          <w:rFonts w:ascii="黑体" w:eastAsia="黑体" w:hAnsi="宋体" w:hint="eastAsia"/>
          <w:b/>
          <w:bCs/>
          <w:szCs w:val="21"/>
        </w:rPr>
        <w:t>一、培养目标</w:t>
      </w:r>
    </w:p>
    <w:p w:rsidR="008D78F7" w:rsidRPr="00D124EB" w:rsidRDefault="008D78F7" w:rsidP="008D78F7">
      <w:pPr>
        <w:spacing w:line="360" w:lineRule="auto"/>
        <w:ind w:firstLineChars="200" w:firstLine="420"/>
        <w:rPr>
          <w:rFonts w:ascii="仿宋_GB2312" w:eastAsia="仿宋_GB2312" w:hAnsi="宋体"/>
          <w:color w:val="FF0000"/>
          <w:szCs w:val="21"/>
        </w:rPr>
      </w:pPr>
      <w:r w:rsidRPr="00601C37">
        <w:rPr>
          <w:rFonts w:ascii="宋体" w:hAnsi="宋体" w:hint="eastAsia"/>
        </w:rPr>
        <w:t>电子信息</w:t>
      </w:r>
      <w:r>
        <w:rPr>
          <w:rFonts w:ascii="宋体" w:hAnsi="宋体" w:hint="eastAsia"/>
        </w:rPr>
        <w:t>工程</w:t>
      </w:r>
      <w:r w:rsidRPr="00601C37">
        <w:rPr>
          <w:rFonts w:ascii="宋体" w:hAnsi="宋体" w:hint="eastAsia"/>
        </w:rPr>
        <w:t>专业</w:t>
      </w:r>
      <w:r>
        <w:rPr>
          <w:rFonts w:ascii="宋体" w:hAnsi="宋体" w:hint="eastAsia"/>
        </w:rPr>
        <w:t>(综合实验班)</w:t>
      </w:r>
      <w:r w:rsidRPr="00786C77">
        <w:rPr>
          <w:rFonts w:ascii="宋体" w:hAnsi="宋体" w:hint="eastAsia"/>
          <w:szCs w:val="21"/>
        </w:rPr>
        <w:t xml:space="preserve"> </w:t>
      </w:r>
      <w:r w:rsidRPr="00D124EB">
        <w:rPr>
          <w:rFonts w:ascii="宋体" w:hAnsi="宋体" w:hint="eastAsia"/>
          <w:szCs w:val="21"/>
        </w:rPr>
        <w:t>培养能适应科技发展和经济建设需要，具有较好的自然科学和人文社会科学素养，掌握电子技术和信息系统的基础知识</w:t>
      </w:r>
      <w:r w:rsidRPr="00FA3A8C">
        <w:rPr>
          <w:rFonts w:ascii="宋体" w:hAnsi="宋体" w:hint="eastAsia"/>
          <w:szCs w:val="21"/>
        </w:rPr>
        <w:t>，</w:t>
      </w:r>
      <w:r w:rsidRPr="00FA3A8C">
        <w:rPr>
          <w:rFonts w:ascii="宋体" w:hAnsi="宋体" w:hint="eastAsia"/>
          <w:kern w:val="0"/>
          <w:szCs w:val="21"/>
        </w:rPr>
        <w:t>以学生发展能力素质需求为导向，实施个性化、复合化、国际化教育，培养会干事、会学习、会生活，</w:t>
      </w:r>
      <w:r w:rsidRPr="00FA3A8C">
        <w:rPr>
          <w:rFonts w:ascii="宋体" w:hAnsi="宋体" w:hint="eastAsia"/>
          <w:szCs w:val="21"/>
        </w:rPr>
        <w:t>能从事各类电子设备和信息系统，尤其是嵌入式系统的设计、制作、应用、维护和管理工作，</w:t>
      </w:r>
      <w:r w:rsidRPr="00D124EB">
        <w:rPr>
          <w:rFonts w:ascii="宋体" w:hAnsi="宋体" w:hint="eastAsia"/>
          <w:szCs w:val="21"/>
        </w:rPr>
        <w:t>能适应市场竞争并能为社会经济发展所用的高级工程应用人才。</w:t>
      </w:r>
    </w:p>
    <w:p w:rsidR="004166FB" w:rsidRPr="004166FB" w:rsidRDefault="00C64921" w:rsidP="002074C6">
      <w:pPr>
        <w:spacing w:beforeLines="50" w:afterLines="50" w:line="300" w:lineRule="auto"/>
        <w:rPr>
          <w:rFonts w:ascii="黑体" w:eastAsia="黑体" w:hAnsi="宋体"/>
          <w:b/>
          <w:bCs/>
          <w:szCs w:val="21"/>
        </w:rPr>
      </w:pPr>
      <w:r w:rsidRPr="00A1008A">
        <w:rPr>
          <w:rFonts w:ascii="黑体" w:eastAsia="黑体" w:hAnsi="宋体" w:hint="eastAsia"/>
          <w:b/>
          <w:bCs/>
          <w:szCs w:val="21"/>
        </w:rPr>
        <w:t>二、</w:t>
      </w:r>
      <w:r w:rsidR="00621125">
        <w:rPr>
          <w:rFonts w:ascii="黑体" w:eastAsia="黑体" w:hAnsi="宋体" w:hint="eastAsia"/>
          <w:b/>
          <w:bCs/>
          <w:szCs w:val="21"/>
        </w:rPr>
        <w:t>培养基本</w:t>
      </w:r>
      <w:r w:rsidRPr="00A1008A">
        <w:rPr>
          <w:rFonts w:ascii="黑体" w:eastAsia="黑体" w:hAnsi="宋体" w:hint="eastAsia"/>
          <w:b/>
          <w:bCs/>
          <w:szCs w:val="21"/>
        </w:rPr>
        <w:t>要求</w:t>
      </w:r>
    </w:p>
    <w:p w:rsidR="004166FB" w:rsidRPr="004F637C" w:rsidRDefault="008D78F7" w:rsidP="004F637C">
      <w:pPr>
        <w:spacing w:line="300" w:lineRule="auto"/>
        <w:ind w:rightChars="-73" w:right="-153" w:firstLineChars="200" w:firstLine="420"/>
        <w:rPr>
          <w:szCs w:val="21"/>
        </w:rPr>
      </w:pPr>
      <w:r w:rsidRPr="00601C37">
        <w:rPr>
          <w:rFonts w:ascii="宋体" w:hAnsi="宋体" w:hint="eastAsia"/>
        </w:rPr>
        <w:t>电子信息工程专业</w:t>
      </w:r>
      <w:r>
        <w:rPr>
          <w:rFonts w:ascii="宋体" w:hAnsi="宋体" w:hint="eastAsia"/>
        </w:rPr>
        <w:t>(综合实验班)</w:t>
      </w:r>
      <w:r w:rsidRPr="00601C37">
        <w:rPr>
          <w:rFonts w:ascii="宋体" w:hAnsi="宋体" w:hint="eastAsia"/>
        </w:rPr>
        <w:t>学生主要学习电子信息检测系统、单片机原理与应用技术，嵌入式系统、信号的获取与处理等方面的专业知识，在此基础上进行电子与信息工程实践的基本培训和实践技能训练，具备设计、开发、应用和集成电子设备与信息系统的基本能力。</w:t>
      </w:r>
      <w:r w:rsidR="004F637C">
        <w:rPr>
          <w:szCs w:val="21"/>
        </w:rPr>
        <w:t>本专业</w:t>
      </w:r>
      <w:r w:rsidR="004F637C">
        <w:rPr>
          <w:rFonts w:hint="eastAsia"/>
          <w:szCs w:val="21"/>
        </w:rPr>
        <w:t>人才应具备</w:t>
      </w:r>
      <w:r w:rsidR="004F637C">
        <w:rPr>
          <w:szCs w:val="21"/>
        </w:rPr>
        <w:t>以下</w:t>
      </w:r>
      <w:r w:rsidR="004F637C">
        <w:rPr>
          <w:rFonts w:hint="eastAsia"/>
          <w:szCs w:val="21"/>
        </w:rPr>
        <w:t>要求：</w:t>
      </w:r>
    </w:p>
    <w:p w:rsidR="004166FB" w:rsidRPr="00990C0C" w:rsidRDefault="004166FB" w:rsidP="00990C0C">
      <w:pPr>
        <w:pStyle w:val="a3"/>
        <w:spacing w:line="360" w:lineRule="auto"/>
        <w:ind w:firstLine="420"/>
        <w:rPr>
          <w:rFonts w:ascii="宋体" w:hAnsi="宋体"/>
          <w:sz w:val="21"/>
        </w:rPr>
      </w:pPr>
      <w:r w:rsidRPr="00990C0C">
        <w:rPr>
          <w:rFonts w:ascii="宋体" w:hAnsi="宋体" w:hint="eastAsia"/>
          <w:sz w:val="21"/>
        </w:rPr>
        <w:t>1、</w:t>
      </w:r>
      <w:r w:rsidR="003419DC">
        <w:rPr>
          <w:rFonts w:ascii="宋体" w:hAnsi="宋体" w:hint="eastAsia"/>
          <w:sz w:val="21"/>
        </w:rPr>
        <w:t>基本</w:t>
      </w:r>
      <w:r w:rsidRPr="00990C0C">
        <w:rPr>
          <w:rFonts w:ascii="宋体" w:hAnsi="宋体" w:hint="eastAsia"/>
          <w:sz w:val="21"/>
        </w:rPr>
        <w:t>素质</w:t>
      </w:r>
    </w:p>
    <w:p w:rsidR="004166FB" w:rsidRPr="00990C0C" w:rsidRDefault="004166FB" w:rsidP="00990C0C">
      <w:pPr>
        <w:pStyle w:val="a3"/>
        <w:spacing w:line="360" w:lineRule="auto"/>
        <w:ind w:firstLine="420"/>
        <w:rPr>
          <w:rFonts w:ascii="宋体" w:hAnsi="宋体"/>
          <w:sz w:val="21"/>
        </w:rPr>
      </w:pPr>
      <w:r w:rsidRPr="00990C0C">
        <w:rPr>
          <w:rFonts w:ascii="宋体" w:hAnsi="宋体" w:hint="eastAsia"/>
          <w:sz w:val="21"/>
        </w:rPr>
        <w:t>（1）</w:t>
      </w:r>
      <w:r w:rsidRPr="00990C0C">
        <w:rPr>
          <w:rFonts w:ascii="宋体" w:hAnsi="宋体"/>
          <w:sz w:val="21"/>
        </w:rPr>
        <w:t>思想道德素质：热爱祖国，拥护中国共产党的领导，树立科学的世界观、人生观和价值观；具有责任心和社会责任感；具有法律意识，自觉遵纪守法；热爱本专业、注重职业道德修养；具有诚信意识和团队精神。</w:t>
      </w:r>
    </w:p>
    <w:p w:rsidR="004166FB" w:rsidRPr="00990C0C" w:rsidRDefault="004166FB" w:rsidP="00990C0C">
      <w:pPr>
        <w:pStyle w:val="a3"/>
        <w:spacing w:line="360" w:lineRule="auto"/>
        <w:ind w:firstLine="420"/>
        <w:rPr>
          <w:rFonts w:ascii="宋体" w:hAnsi="宋体"/>
          <w:sz w:val="21"/>
        </w:rPr>
      </w:pPr>
      <w:r w:rsidRPr="00990C0C">
        <w:rPr>
          <w:rFonts w:ascii="宋体" w:hAnsi="宋体" w:hint="eastAsia"/>
          <w:sz w:val="21"/>
        </w:rPr>
        <w:t>（2）</w:t>
      </w:r>
      <w:r w:rsidRPr="00990C0C">
        <w:rPr>
          <w:rFonts w:ascii="宋体" w:hAnsi="宋体"/>
          <w:sz w:val="21"/>
        </w:rPr>
        <w:t>文化素质：具有一定的文学艺术修养、人际沟通修养和现代意识。</w:t>
      </w:r>
    </w:p>
    <w:p w:rsidR="004166FB" w:rsidRPr="00990C0C" w:rsidRDefault="004166FB" w:rsidP="00990C0C">
      <w:pPr>
        <w:pStyle w:val="a3"/>
        <w:spacing w:line="360" w:lineRule="auto"/>
        <w:ind w:firstLine="420"/>
        <w:rPr>
          <w:rFonts w:ascii="宋体" w:hAnsi="宋体"/>
          <w:sz w:val="21"/>
        </w:rPr>
      </w:pPr>
      <w:r w:rsidRPr="00990C0C">
        <w:rPr>
          <w:rFonts w:ascii="宋体" w:hAnsi="宋体" w:hint="eastAsia"/>
          <w:sz w:val="21"/>
        </w:rPr>
        <w:t>（3）</w:t>
      </w:r>
      <w:r w:rsidRPr="00990C0C">
        <w:rPr>
          <w:rFonts w:ascii="宋体" w:hAnsi="宋体"/>
          <w:sz w:val="21"/>
        </w:rPr>
        <w:t>专业素质：掌握</w:t>
      </w:r>
      <w:r w:rsidR="003419DC">
        <w:rPr>
          <w:rFonts w:ascii="宋体" w:hAnsi="宋体" w:hint="eastAsia"/>
          <w:sz w:val="21"/>
        </w:rPr>
        <w:t>电子信息工程专业必要的知识、技术和方法；掌握</w:t>
      </w:r>
      <w:r w:rsidRPr="00990C0C">
        <w:rPr>
          <w:rFonts w:ascii="宋体" w:hAnsi="宋体"/>
          <w:sz w:val="21"/>
        </w:rPr>
        <w:t>科学思维方法和科学研究方法；具备求实创新意识和严谨的科学素养；具有一定的工程意识和效益意识。</w:t>
      </w:r>
    </w:p>
    <w:p w:rsidR="004166FB" w:rsidRDefault="004166FB" w:rsidP="00990C0C">
      <w:pPr>
        <w:pStyle w:val="a3"/>
        <w:spacing w:line="360" w:lineRule="auto"/>
        <w:ind w:firstLine="420"/>
        <w:rPr>
          <w:rFonts w:ascii="宋体" w:hAnsi="宋体"/>
          <w:sz w:val="21"/>
        </w:rPr>
      </w:pPr>
      <w:r w:rsidRPr="00990C0C">
        <w:rPr>
          <w:rFonts w:ascii="宋体" w:hAnsi="宋体" w:hint="eastAsia"/>
          <w:sz w:val="21"/>
        </w:rPr>
        <w:t>（4）</w:t>
      </w:r>
      <w:r w:rsidRPr="00990C0C">
        <w:rPr>
          <w:rFonts w:ascii="宋体" w:hAnsi="宋体"/>
          <w:sz w:val="21"/>
        </w:rPr>
        <w:t>身心素质：具有较好的身体素质和心理素质。</w:t>
      </w:r>
    </w:p>
    <w:p w:rsidR="00087883" w:rsidRPr="00990C0C" w:rsidRDefault="00087883" w:rsidP="00087883">
      <w:pPr>
        <w:pStyle w:val="a3"/>
        <w:spacing w:line="360" w:lineRule="auto"/>
        <w:ind w:firstLine="420"/>
        <w:rPr>
          <w:rFonts w:ascii="宋体" w:hAnsi="宋体"/>
          <w:sz w:val="21"/>
        </w:rPr>
      </w:pPr>
      <w:r>
        <w:rPr>
          <w:rFonts w:ascii="宋体" w:hAnsi="宋体" w:hint="eastAsia"/>
          <w:sz w:val="21"/>
        </w:rPr>
        <w:t>2</w:t>
      </w:r>
      <w:r w:rsidRPr="00990C0C">
        <w:rPr>
          <w:rFonts w:ascii="宋体" w:hAnsi="宋体" w:hint="eastAsia"/>
          <w:sz w:val="21"/>
        </w:rPr>
        <w:t>、</w:t>
      </w:r>
      <w:r w:rsidRPr="00990C0C">
        <w:rPr>
          <w:rFonts w:ascii="宋体" w:hAnsi="宋体"/>
          <w:sz w:val="21"/>
        </w:rPr>
        <w:t>知识</w:t>
      </w:r>
      <w:r w:rsidR="008404BB">
        <w:rPr>
          <w:rFonts w:ascii="宋体" w:hAnsi="宋体" w:hint="eastAsia"/>
          <w:sz w:val="21"/>
        </w:rPr>
        <w:t>结构</w:t>
      </w:r>
    </w:p>
    <w:p w:rsidR="00087883" w:rsidRPr="00601C37" w:rsidRDefault="00087883" w:rsidP="00087883">
      <w:pPr>
        <w:pStyle w:val="a3"/>
        <w:spacing w:line="360" w:lineRule="auto"/>
        <w:ind w:firstLine="420"/>
        <w:rPr>
          <w:rFonts w:ascii="宋体" w:hAnsi="宋体"/>
          <w:sz w:val="21"/>
        </w:rPr>
      </w:pPr>
      <w:r w:rsidRPr="00990C0C">
        <w:rPr>
          <w:rFonts w:ascii="宋体" w:hAnsi="宋体" w:hint="eastAsia"/>
          <w:sz w:val="21"/>
        </w:rPr>
        <w:t>（1）</w:t>
      </w:r>
      <w:r w:rsidRPr="00990C0C">
        <w:rPr>
          <w:rFonts w:ascii="宋体" w:hAnsi="宋体"/>
          <w:sz w:val="21"/>
        </w:rPr>
        <w:t>工具性知识：</w:t>
      </w:r>
      <w:r w:rsidRPr="00990C0C">
        <w:rPr>
          <w:rFonts w:ascii="宋体" w:hAnsi="宋体" w:hint="eastAsia"/>
          <w:sz w:val="21"/>
        </w:rPr>
        <w:t>①要求学生基本掌握一门外语，具有听、说、读、写的基本能力</w:t>
      </w:r>
      <w:r>
        <w:rPr>
          <w:rFonts w:ascii="宋体" w:hAnsi="宋体" w:hint="eastAsia"/>
          <w:sz w:val="21"/>
        </w:rPr>
        <w:t>，</w:t>
      </w:r>
      <w:r w:rsidRPr="00601C37">
        <w:rPr>
          <w:rFonts w:ascii="宋体" w:hAnsi="宋体" w:hint="eastAsia"/>
          <w:sz w:val="21"/>
        </w:rPr>
        <w:t>具有阅读和翻译本专业的英文资料的能力和基本会话能力。</w:t>
      </w:r>
      <w:r w:rsidRPr="00990C0C">
        <w:rPr>
          <w:rFonts w:ascii="宋体" w:hAnsi="宋体" w:hint="eastAsia"/>
          <w:sz w:val="21"/>
        </w:rPr>
        <w:t>②要求学生</w:t>
      </w:r>
      <w:r w:rsidRPr="00990C0C">
        <w:rPr>
          <w:rFonts w:ascii="宋体" w:hAnsi="宋体"/>
          <w:sz w:val="21"/>
        </w:rPr>
        <w:t>掌握计算机软件、硬件技术的基本知识，熟练掌握计算机基本操作、程序设计和办公自动化的基本技能；熟练掌握文献查阅和检索技能。</w:t>
      </w:r>
    </w:p>
    <w:p w:rsidR="00087883" w:rsidRPr="00990C0C" w:rsidRDefault="00087883" w:rsidP="00087883">
      <w:pPr>
        <w:pStyle w:val="a3"/>
        <w:spacing w:line="360" w:lineRule="auto"/>
        <w:ind w:firstLine="420"/>
        <w:rPr>
          <w:rFonts w:ascii="宋体" w:hAnsi="宋体"/>
          <w:sz w:val="21"/>
        </w:rPr>
      </w:pPr>
      <w:r w:rsidRPr="00990C0C">
        <w:rPr>
          <w:rFonts w:ascii="宋体" w:hAnsi="宋体" w:hint="eastAsia"/>
          <w:sz w:val="21"/>
        </w:rPr>
        <w:t>（2）</w:t>
      </w:r>
      <w:r w:rsidRPr="00990C0C">
        <w:rPr>
          <w:rFonts w:ascii="宋体" w:hAnsi="宋体"/>
          <w:sz w:val="21"/>
        </w:rPr>
        <w:t>人文社会科学知识：</w:t>
      </w:r>
      <w:r w:rsidRPr="00990C0C">
        <w:rPr>
          <w:rFonts w:ascii="宋体" w:hAnsi="宋体" w:hint="eastAsia"/>
          <w:sz w:val="21"/>
        </w:rPr>
        <w:t>①要求学生能</w:t>
      </w:r>
      <w:r w:rsidRPr="00990C0C">
        <w:rPr>
          <w:rFonts w:ascii="宋体" w:hAnsi="宋体"/>
          <w:sz w:val="21"/>
        </w:rPr>
        <w:t>用马克思主义的世界观和方法论武装头脑，树立正确的世界观、人生观和价值观。</w:t>
      </w:r>
      <w:r w:rsidRPr="00990C0C">
        <w:rPr>
          <w:rFonts w:ascii="宋体" w:hAnsi="宋体" w:hint="eastAsia"/>
          <w:sz w:val="21"/>
        </w:rPr>
        <w:t>②要求学生有一定</w:t>
      </w:r>
      <w:r w:rsidRPr="00990C0C">
        <w:rPr>
          <w:rFonts w:ascii="宋体" w:hAnsi="宋体"/>
          <w:sz w:val="21"/>
        </w:rPr>
        <w:t>的人文艺术修养</w:t>
      </w:r>
      <w:r w:rsidRPr="00990C0C">
        <w:rPr>
          <w:rFonts w:ascii="宋体" w:hAnsi="宋体" w:hint="eastAsia"/>
          <w:sz w:val="21"/>
        </w:rPr>
        <w:t>、</w:t>
      </w:r>
      <w:r w:rsidRPr="00990C0C">
        <w:rPr>
          <w:rFonts w:ascii="宋体" w:hAnsi="宋体"/>
          <w:sz w:val="21"/>
        </w:rPr>
        <w:t>审美趣味和鉴赏力</w:t>
      </w:r>
      <w:r w:rsidRPr="00990C0C">
        <w:rPr>
          <w:rFonts w:ascii="宋体" w:hAnsi="宋体" w:hint="eastAsia"/>
          <w:sz w:val="21"/>
        </w:rPr>
        <w:t>、具备一定的应用文写作能力</w:t>
      </w:r>
      <w:r w:rsidRPr="00990C0C">
        <w:rPr>
          <w:rFonts w:ascii="宋体" w:hAnsi="宋体"/>
          <w:sz w:val="21"/>
        </w:rPr>
        <w:t>；掌握创造性思维的方法</w:t>
      </w:r>
      <w:r w:rsidRPr="00990C0C">
        <w:rPr>
          <w:rFonts w:ascii="宋体" w:hAnsi="宋体" w:hint="eastAsia"/>
          <w:sz w:val="21"/>
        </w:rPr>
        <w:t>、</w:t>
      </w:r>
      <w:r w:rsidRPr="00990C0C">
        <w:rPr>
          <w:rFonts w:ascii="宋体" w:hAnsi="宋体"/>
          <w:sz w:val="21"/>
        </w:rPr>
        <w:t>技巧和</w:t>
      </w:r>
      <w:r w:rsidRPr="00990C0C">
        <w:rPr>
          <w:rFonts w:ascii="宋体" w:hAnsi="宋体" w:hint="eastAsia"/>
          <w:sz w:val="21"/>
        </w:rPr>
        <w:t>一定的</w:t>
      </w:r>
      <w:r w:rsidRPr="00990C0C">
        <w:rPr>
          <w:rFonts w:ascii="宋体" w:hAnsi="宋体"/>
          <w:sz w:val="21"/>
        </w:rPr>
        <w:t>交际能力。</w:t>
      </w:r>
      <w:r w:rsidRPr="00990C0C">
        <w:rPr>
          <w:rFonts w:ascii="宋体" w:hAnsi="宋体" w:hint="eastAsia"/>
          <w:sz w:val="21"/>
        </w:rPr>
        <w:t>③初步掌握</w:t>
      </w:r>
      <w:r w:rsidRPr="00990C0C">
        <w:rPr>
          <w:rFonts w:ascii="宋体" w:hAnsi="宋体" w:hint="eastAsia"/>
          <w:sz w:val="21"/>
        </w:rPr>
        <w:lastRenderedPageBreak/>
        <w:t>锻炼身体的基本技术，养成科学锻炼身体的习惯，身体健康，达到大学体育合格标准。</w:t>
      </w:r>
    </w:p>
    <w:p w:rsidR="00087883" w:rsidRPr="00990C0C" w:rsidRDefault="00087883" w:rsidP="00087883">
      <w:pPr>
        <w:pStyle w:val="a3"/>
        <w:spacing w:line="360" w:lineRule="auto"/>
        <w:ind w:firstLine="420"/>
        <w:rPr>
          <w:rFonts w:ascii="宋体" w:hAnsi="宋体"/>
          <w:sz w:val="21"/>
        </w:rPr>
      </w:pPr>
      <w:r w:rsidRPr="00990C0C">
        <w:rPr>
          <w:rFonts w:ascii="宋体" w:hAnsi="宋体" w:hint="eastAsia"/>
          <w:sz w:val="21"/>
        </w:rPr>
        <w:t>（3）</w:t>
      </w:r>
      <w:r w:rsidRPr="00990C0C">
        <w:rPr>
          <w:rFonts w:ascii="宋体" w:hAnsi="宋体"/>
          <w:sz w:val="21"/>
        </w:rPr>
        <w:t>自然科学知识：</w:t>
      </w:r>
      <w:r w:rsidRPr="00990C0C">
        <w:rPr>
          <w:rFonts w:ascii="宋体" w:hAnsi="宋体" w:hint="eastAsia"/>
          <w:sz w:val="21"/>
        </w:rPr>
        <w:t>①掌握</w:t>
      </w:r>
      <w:r w:rsidRPr="00990C0C">
        <w:rPr>
          <w:rFonts w:ascii="宋体" w:hAnsi="宋体"/>
          <w:sz w:val="21"/>
        </w:rPr>
        <w:t>数学</w:t>
      </w:r>
      <w:r w:rsidRPr="00990C0C">
        <w:rPr>
          <w:rFonts w:ascii="宋体" w:hAnsi="宋体" w:hint="eastAsia"/>
          <w:sz w:val="21"/>
        </w:rPr>
        <w:t>的基本理论和方法，并利用其分析问题和解决问题。②掌握物理基本概念、基本理论和基本方法，并能够正确地理解和初步应用，特别是为电子信息</w:t>
      </w:r>
      <w:r w:rsidR="008404BB">
        <w:rPr>
          <w:rFonts w:ascii="宋体" w:hAnsi="宋体" w:hint="eastAsia"/>
          <w:sz w:val="21"/>
        </w:rPr>
        <w:t>工程</w:t>
      </w:r>
      <w:r w:rsidRPr="00990C0C">
        <w:rPr>
          <w:rFonts w:ascii="宋体" w:hAnsi="宋体" w:hint="eastAsia"/>
          <w:sz w:val="21"/>
        </w:rPr>
        <w:t>学习打下扎实的基础。</w:t>
      </w:r>
    </w:p>
    <w:p w:rsidR="00087883" w:rsidRPr="00990C0C" w:rsidRDefault="00087883" w:rsidP="00087883">
      <w:pPr>
        <w:pStyle w:val="a3"/>
        <w:spacing w:line="360" w:lineRule="auto"/>
        <w:ind w:firstLine="420"/>
        <w:rPr>
          <w:rFonts w:ascii="宋体" w:hAnsi="宋体"/>
          <w:sz w:val="21"/>
        </w:rPr>
      </w:pPr>
      <w:r w:rsidRPr="00990C0C">
        <w:rPr>
          <w:rFonts w:ascii="宋体" w:hAnsi="宋体" w:hint="eastAsia"/>
          <w:sz w:val="21"/>
        </w:rPr>
        <w:t>（4）</w:t>
      </w:r>
      <w:r w:rsidRPr="00990C0C">
        <w:rPr>
          <w:rFonts w:ascii="宋体" w:hAnsi="宋体"/>
          <w:sz w:val="21"/>
        </w:rPr>
        <w:t>工程技术知识：</w:t>
      </w:r>
      <w:r w:rsidRPr="00990C0C">
        <w:rPr>
          <w:rFonts w:ascii="宋体" w:hAnsi="宋体" w:hint="eastAsia"/>
          <w:sz w:val="21"/>
        </w:rPr>
        <w:t>掌握一定的能解决常规性技术问题的工程基础知识。</w:t>
      </w:r>
    </w:p>
    <w:p w:rsidR="00087883" w:rsidRPr="00087883" w:rsidRDefault="00087883" w:rsidP="00990C0C">
      <w:pPr>
        <w:pStyle w:val="a3"/>
        <w:spacing w:line="360" w:lineRule="auto"/>
        <w:ind w:firstLine="420"/>
        <w:rPr>
          <w:rFonts w:ascii="宋体" w:hAnsi="宋体"/>
          <w:sz w:val="21"/>
        </w:rPr>
      </w:pPr>
      <w:r w:rsidRPr="00990C0C">
        <w:rPr>
          <w:rFonts w:ascii="宋体" w:hAnsi="宋体" w:hint="eastAsia"/>
          <w:sz w:val="21"/>
        </w:rPr>
        <w:t>（5）</w:t>
      </w:r>
      <w:r w:rsidRPr="00990C0C">
        <w:rPr>
          <w:rFonts w:ascii="宋体" w:hAnsi="宋体"/>
          <w:sz w:val="21"/>
        </w:rPr>
        <w:t>专业知识：</w:t>
      </w:r>
      <w:r w:rsidRPr="00990C0C">
        <w:rPr>
          <w:rFonts w:ascii="宋体" w:hAnsi="宋体" w:hint="eastAsia"/>
          <w:sz w:val="21"/>
        </w:rPr>
        <w:t>①掌握电子信息</w:t>
      </w:r>
      <w:r w:rsidR="008404BB">
        <w:rPr>
          <w:rFonts w:ascii="宋体" w:hAnsi="宋体" w:hint="eastAsia"/>
          <w:sz w:val="21"/>
        </w:rPr>
        <w:t>工程</w:t>
      </w:r>
      <w:r w:rsidRPr="00990C0C">
        <w:rPr>
          <w:rFonts w:ascii="宋体" w:hAnsi="宋体" w:hint="eastAsia"/>
          <w:sz w:val="21"/>
        </w:rPr>
        <w:t>基本理论、基本知识。②掌握电路设计、电子产品系统分析设计、制造工艺等基本知识及相关系统的分析研究、开发设计和制造的工程应用能力。③掌握电子信息检测、处理、显示等基本知识及相关系统和器件的分析研究、开发设计和制造的工程应用能力。④了解电子信息</w:t>
      </w:r>
      <w:r w:rsidR="008404BB">
        <w:rPr>
          <w:rFonts w:ascii="宋体" w:hAnsi="宋体" w:hint="eastAsia"/>
          <w:sz w:val="21"/>
        </w:rPr>
        <w:t>工程</w:t>
      </w:r>
      <w:r w:rsidRPr="00990C0C">
        <w:rPr>
          <w:rFonts w:ascii="宋体" w:hAnsi="宋体" w:hint="eastAsia"/>
          <w:sz w:val="21"/>
        </w:rPr>
        <w:t>的发展动态，具备扎实的理论和实践基础，能适应电子信息</w:t>
      </w:r>
      <w:r w:rsidR="008404BB">
        <w:rPr>
          <w:rFonts w:ascii="宋体" w:hAnsi="宋体" w:hint="eastAsia"/>
          <w:sz w:val="21"/>
        </w:rPr>
        <w:t>工程</w:t>
      </w:r>
      <w:r w:rsidRPr="00990C0C">
        <w:rPr>
          <w:rFonts w:ascii="宋体" w:hAnsi="宋体" w:hint="eastAsia"/>
          <w:sz w:val="21"/>
        </w:rPr>
        <w:t>及交叉学科产业的发展趋势。</w:t>
      </w:r>
    </w:p>
    <w:p w:rsidR="004166FB" w:rsidRPr="00990C0C" w:rsidRDefault="00087883" w:rsidP="00990C0C">
      <w:pPr>
        <w:pStyle w:val="a3"/>
        <w:spacing w:line="360" w:lineRule="auto"/>
        <w:ind w:firstLine="420"/>
        <w:rPr>
          <w:rFonts w:ascii="宋体" w:hAnsi="宋体"/>
          <w:sz w:val="21"/>
        </w:rPr>
      </w:pPr>
      <w:r>
        <w:rPr>
          <w:rFonts w:ascii="宋体" w:hAnsi="宋体" w:hint="eastAsia"/>
          <w:sz w:val="21"/>
        </w:rPr>
        <w:t>3</w:t>
      </w:r>
      <w:r w:rsidR="004166FB" w:rsidRPr="00990C0C">
        <w:rPr>
          <w:rFonts w:ascii="宋体" w:hAnsi="宋体" w:hint="eastAsia"/>
          <w:sz w:val="21"/>
        </w:rPr>
        <w:t>、</w:t>
      </w:r>
      <w:r w:rsidR="004166FB" w:rsidRPr="00990C0C">
        <w:rPr>
          <w:rFonts w:ascii="宋体" w:hAnsi="宋体"/>
          <w:sz w:val="21"/>
        </w:rPr>
        <w:t>能力</w:t>
      </w:r>
      <w:r w:rsidR="008404BB">
        <w:rPr>
          <w:rFonts w:ascii="宋体" w:hAnsi="宋体" w:hint="eastAsia"/>
          <w:sz w:val="21"/>
        </w:rPr>
        <w:t>结构</w:t>
      </w:r>
    </w:p>
    <w:p w:rsidR="004166FB" w:rsidRPr="00990C0C" w:rsidRDefault="004166FB" w:rsidP="00990C0C">
      <w:pPr>
        <w:pStyle w:val="a3"/>
        <w:spacing w:line="360" w:lineRule="auto"/>
        <w:ind w:firstLine="420"/>
        <w:rPr>
          <w:rFonts w:ascii="宋体" w:hAnsi="宋体"/>
          <w:sz w:val="21"/>
        </w:rPr>
      </w:pPr>
      <w:r w:rsidRPr="00990C0C">
        <w:rPr>
          <w:rFonts w:ascii="宋体" w:hAnsi="宋体" w:hint="eastAsia"/>
          <w:sz w:val="21"/>
        </w:rPr>
        <w:t>（1）</w:t>
      </w:r>
      <w:r w:rsidR="009518ED">
        <w:rPr>
          <w:rFonts w:ascii="宋体" w:hAnsi="宋体" w:hint="eastAsia"/>
          <w:sz w:val="21"/>
        </w:rPr>
        <w:t>基本能力</w:t>
      </w:r>
      <w:r w:rsidRPr="00990C0C">
        <w:rPr>
          <w:rFonts w:ascii="宋体" w:hAnsi="宋体"/>
          <w:sz w:val="21"/>
        </w:rPr>
        <w:t>：具有良好的自学能力、表达能力、社交能力、计算机及信息技术应用能力</w:t>
      </w:r>
      <w:r w:rsidRPr="00990C0C">
        <w:rPr>
          <w:rFonts w:ascii="宋体" w:hAnsi="宋体" w:hint="eastAsia"/>
          <w:sz w:val="21"/>
        </w:rPr>
        <w:t>，学会学习的方法，具备适应社会的发展再学习的能力，善于与人沟通具备团体协作的能力和应用计算机及网络技术不断获取信息的能力</w:t>
      </w:r>
      <w:r w:rsidR="00D337EA">
        <w:rPr>
          <w:rFonts w:ascii="宋体" w:hAnsi="宋体" w:hint="eastAsia"/>
          <w:sz w:val="21"/>
        </w:rPr>
        <w:t>。</w:t>
      </w:r>
    </w:p>
    <w:p w:rsidR="004166FB" w:rsidRPr="00D337EA" w:rsidRDefault="004166FB" w:rsidP="00990C0C">
      <w:pPr>
        <w:pStyle w:val="a3"/>
        <w:spacing w:line="360" w:lineRule="auto"/>
        <w:ind w:firstLine="420"/>
        <w:rPr>
          <w:rFonts w:ascii="宋体" w:hAnsi="宋体"/>
          <w:sz w:val="21"/>
        </w:rPr>
      </w:pPr>
      <w:r w:rsidRPr="00990C0C">
        <w:rPr>
          <w:rFonts w:ascii="宋体" w:hAnsi="宋体" w:hint="eastAsia"/>
          <w:sz w:val="21"/>
        </w:rPr>
        <w:t>（2）</w:t>
      </w:r>
      <w:r w:rsidR="00D337EA">
        <w:rPr>
          <w:rFonts w:ascii="宋体" w:hAnsi="宋体" w:hint="eastAsia"/>
          <w:sz w:val="21"/>
        </w:rPr>
        <w:t xml:space="preserve">专业基本技能 </w:t>
      </w:r>
      <w:r w:rsidRPr="00990C0C">
        <w:rPr>
          <w:rFonts w:ascii="宋体" w:hAnsi="宋体"/>
          <w:sz w:val="21"/>
        </w:rPr>
        <w:t>：</w:t>
      </w:r>
      <w:r w:rsidR="00D337EA">
        <w:rPr>
          <w:rFonts w:ascii="宋体" w:hAnsi="宋体" w:hint="eastAsia"/>
          <w:sz w:val="21"/>
        </w:rPr>
        <w:t>掌握电子信息工程的基本理论和基本知识，具备电子设计和调试工程师的基本技能，</w:t>
      </w:r>
      <w:r w:rsidR="00D337EA" w:rsidRPr="00601C37">
        <w:rPr>
          <w:rFonts w:ascii="宋体" w:hAnsi="宋体" w:hint="eastAsia"/>
          <w:sz w:val="21"/>
        </w:rPr>
        <w:t>具有电子</w:t>
      </w:r>
      <w:r w:rsidR="00216439">
        <w:rPr>
          <w:rFonts w:ascii="宋体" w:hAnsi="宋体" w:hint="eastAsia"/>
          <w:sz w:val="21"/>
        </w:rPr>
        <w:t>信息</w:t>
      </w:r>
      <w:r w:rsidR="00D337EA" w:rsidRPr="00601C37">
        <w:rPr>
          <w:rFonts w:ascii="宋体" w:hAnsi="宋体" w:hint="eastAsia"/>
          <w:sz w:val="21"/>
        </w:rPr>
        <w:t>工程相关硬件和软件应用系统研究开发的基本能力。</w:t>
      </w:r>
    </w:p>
    <w:p w:rsidR="004166FB" w:rsidRDefault="004166FB" w:rsidP="00990C0C">
      <w:pPr>
        <w:pStyle w:val="a3"/>
        <w:spacing w:line="360" w:lineRule="auto"/>
        <w:ind w:firstLine="420"/>
        <w:rPr>
          <w:rFonts w:ascii="宋体" w:hAnsi="宋体"/>
          <w:sz w:val="21"/>
        </w:rPr>
      </w:pPr>
      <w:r w:rsidRPr="00990C0C">
        <w:rPr>
          <w:rFonts w:ascii="宋体" w:hAnsi="宋体" w:hint="eastAsia"/>
          <w:sz w:val="21"/>
        </w:rPr>
        <w:t>（3）</w:t>
      </w:r>
      <w:r w:rsidR="00D337EA">
        <w:rPr>
          <w:rFonts w:ascii="宋体" w:hAnsi="宋体" w:hint="eastAsia"/>
          <w:sz w:val="21"/>
        </w:rPr>
        <w:t>专业实践能力</w:t>
      </w:r>
      <w:r w:rsidRPr="00990C0C">
        <w:rPr>
          <w:rFonts w:ascii="宋体" w:hAnsi="宋体"/>
          <w:sz w:val="21"/>
        </w:rPr>
        <w:t>：</w:t>
      </w:r>
      <w:r w:rsidR="00D337EA" w:rsidRPr="00990C0C">
        <w:rPr>
          <w:rFonts w:ascii="宋体" w:hAnsi="宋体" w:hint="eastAsia"/>
          <w:sz w:val="21"/>
        </w:rPr>
        <w:t>能将所学电子技术知识应用到日常生活、生产维护与工业生产上，</w:t>
      </w:r>
      <w:r w:rsidR="00D337EA" w:rsidRPr="00990C0C">
        <w:rPr>
          <w:rFonts w:ascii="宋体" w:hAnsi="宋体"/>
          <w:sz w:val="21"/>
        </w:rPr>
        <w:t>具有综合应用知识解决问题能力、综合实验能力、工程实践能力</w:t>
      </w:r>
      <w:r w:rsidR="00D337EA">
        <w:rPr>
          <w:rFonts w:ascii="宋体" w:hAnsi="宋体" w:hint="eastAsia"/>
          <w:sz w:val="21"/>
        </w:rPr>
        <w:t>。</w:t>
      </w:r>
    </w:p>
    <w:p w:rsidR="00D337EA" w:rsidRDefault="00D337EA" w:rsidP="00990C0C">
      <w:pPr>
        <w:pStyle w:val="a3"/>
        <w:spacing w:line="360" w:lineRule="auto"/>
        <w:ind w:firstLine="420"/>
        <w:rPr>
          <w:rFonts w:ascii="宋体" w:hAnsi="宋体"/>
          <w:sz w:val="21"/>
        </w:rPr>
      </w:pPr>
      <w:r w:rsidRPr="00990C0C">
        <w:rPr>
          <w:rFonts w:ascii="宋体" w:hAnsi="宋体" w:hint="eastAsia"/>
          <w:sz w:val="21"/>
        </w:rPr>
        <w:t>（4）</w:t>
      </w:r>
      <w:r>
        <w:rPr>
          <w:rFonts w:ascii="宋体" w:hAnsi="宋体" w:hint="eastAsia"/>
          <w:sz w:val="21"/>
        </w:rPr>
        <w:t>其他能力</w:t>
      </w:r>
      <w:r w:rsidRPr="00990C0C">
        <w:rPr>
          <w:rFonts w:ascii="宋体" w:hAnsi="宋体"/>
          <w:sz w:val="21"/>
        </w:rPr>
        <w:t>：</w:t>
      </w:r>
      <w:r w:rsidRPr="00990C0C">
        <w:rPr>
          <w:rFonts w:ascii="宋体" w:hAnsi="宋体" w:hint="eastAsia"/>
          <w:sz w:val="21"/>
        </w:rPr>
        <w:t>了解电子信息</w:t>
      </w:r>
      <w:r w:rsidR="00216439">
        <w:rPr>
          <w:rFonts w:ascii="宋体" w:hAnsi="宋体" w:hint="eastAsia"/>
          <w:sz w:val="21"/>
        </w:rPr>
        <w:t>工程</w:t>
      </w:r>
      <w:r w:rsidRPr="00990C0C">
        <w:rPr>
          <w:rFonts w:ascii="宋体" w:hAnsi="宋体" w:hint="eastAsia"/>
          <w:sz w:val="21"/>
        </w:rPr>
        <w:t>的前沿，掌握新技术、新设备的发展动态，具备新技术、新工艺的消化吸收能力，一定的新产品、新设备的开发设计能力，</w:t>
      </w:r>
      <w:r w:rsidRPr="00990C0C">
        <w:rPr>
          <w:rFonts w:ascii="宋体" w:hAnsi="宋体"/>
          <w:sz w:val="21"/>
        </w:rPr>
        <w:t>具有创造性思维能力、创新实验能力</w:t>
      </w:r>
      <w:r w:rsidRPr="00990C0C">
        <w:rPr>
          <w:rFonts w:ascii="宋体" w:hAnsi="宋体" w:hint="eastAsia"/>
          <w:sz w:val="21"/>
        </w:rPr>
        <w:t>。</w:t>
      </w:r>
      <w:r w:rsidR="00111CAE" w:rsidRPr="00601C37">
        <w:rPr>
          <w:rFonts w:ascii="宋体" w:hAnsi="宋体" w:hint="eastAsia"/>
          <w:sz w:val="21"/>
        </w:rPr>
        <w:t>具有较强的团队精神和协同工作的能力。</w:t>
      </w:r>
    </w:p>
    <w:p w:rsidR="008D78F7" w:rsidRDefault="008D78F7" w:rsidP="008D78F7">
      <w:pPr>
        <w:pStyle w:val="a3"/>
        <w:spacing w:line="360" w:lineRule="auto"/>
        <w:ind w:firstLineChars="0"/>
        <w:rPr>
          <w:rFonts w:ascii="宋体" w:hAnsi="宋体"/>
          <w:sz w:val="21"/>
          <w:szCs w:val="21"/>
        </w:rPr>
      </w:pPr>
      <w:r w:rsidRPr="0051256D">
        <w:rPr>
          <w:rFonts w:ascii="宋体" w:hAnsi="宋体" w:hint="eastAsia"/>
          <w:sz w:val="21"/>
          <w:szCs w:val="21"/>
        </w:rPr>
        <w:t>素质结构、能力结构及相应的培养途径分解表分别见表1和表2。</w:t>
      </w:r>
    </w:p>
    <w:p w:rsidR="008D78F7" w:rsidRPr="003748EA" w:rsidRDefault="008D78F7" w:rsidP="008D78F7">
      <w:pPr>
        <w:pStyle w:val="2"/>
        <w:spacing w:line="360" w:lineRule="auto"/>
        <w:ind w:firstLineChars="196" w:firstLine="413"/>
        <w:jc w:val="center"/>
        <w:rPr>
          <w:rFonts w:ascii="宋体" w:hAnsi="宋体"/>
          <w:b/>
          <w:bCs/>
        </w:rPr>
      </w:pPr>
      <w:r w:rsidRPr="003748EA">
        <w:rPr>
          <w:rFonts w:ascii="宋体" w:hAnsi="宋体" w:hint="eastAsia"/>
          <w:b/>
          <w:bCs/>
        </w:rPr>
        <w:t>表1：素质结构及培养途径分解表</w:t>
      </w:r>
    </w:p>
    <w:tbl>
      <w:tblPr>
        <w:tblW w:w="92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386"/>
        <w:gridCol w:w="1236"/>
        <w:gridCol w:w="7666"/>
      </w:tblGrid>
      <w:tr w:rsidR="008D78F7" w:rsidRPr="00F014A0" w:rsidTr="006C1EF7">
        <w:trPr>
          <w:trHeight w:val="315"/>
          <w:jc w:val="center"/>
        </w:trPr>
        <w:tc>
          <w:tcPr>
            <w:tcW w:w="1622" w:type="dxa"/>
            <w:gridSpan w:val="2"/>
            <w:vAlign w:val="center"/>
          </w:tcPr>
          <w:p w:rsidR="008D78F7" w:rsidRPr="00F014A0" w:rsidRDefault="008D78F7" w:rsidP="006C1EF7">
            <w:pPr>
              <w:spacing w:line="360" w:lineRule="auto"/>
              <w:jc w:val="center"/>
              <w:rPr>
                <w:b/>
                <w:sz w:val="18"/>
                <w:szCs w:val="18"/>
              </w:rPr>
            </w:pPr>
            <w:r w:rsidRPr="00F014A0">
              <w:rPr>
                <w:b/>
                <w:sz w:val="18"/>
                <w:szCs w:val="18"/>
              </w:rPr>
              <w:t>素质名称</w:t>
            </w:r>
          </w:p>
        </w:tc>
        <w:tc>
          <w:tcPr>
            <w:tcW w:w="7666" w:type="dxa"/>
            <w:vAlign w:val="center"/>
          </w:tcPr>
          <w:p w:rsidR="008D78F7" w:rsidRPr="00F014A0" w:rsidRDefault="008D78F7" w:rsidP="006C1EF7">
            <w:pPr>
              <w:spacing w:line="360" w:lineRule="auto"/>
              <w:jc w:val="center"/>
              <w:rPr>
                <w:b/>
                <w:sz w:val="18"/>
                <w:szCs w:val="18"/>
              </w:rPr>
            </w:pPr>
            <w:r w:rsidRPr="00F014A0">
              <w:rPr>
                <w:b/>
                <w:sz w:val="18"/>
                <w:szCs w:val="18"/>
              </w:rPr>
              <w:t>培养途径</w:t>
            </w:r>
          </w:p>
        </w:tc>
      </w:tr>
      <w:tr w:rsidR="008D78F7" w:rsidRPr="00F014A0" w:rsidTr="006C1EF7">
        <w:trPr>
          <w:trHeight w:val="624"/>
          <w:jc w:val="center"/>
        </w:trPr>
        <w:tc>
          <w:tcPr>
            <w:tcW w:w="1622" w:type="dxa"/>
            <w:gridSpan w:val="2"/>
            <w:vAlign w:val="center"/>
          </w:tcPr>
          <w:p w:rsidR="008D78F7" w:rsidRPr="00F014A0" w:rsidRDefault="008D78F7" w:rsidP="006C1EF7">
            <w:pPr>
              <w:spacing w:line="360" w:lineRule="auto"/>
              <w:jc w:val="center"/>
              <w:rPr>
                <w:sz w:val="18"/>
                <w:szCs w:val="18"/>
              </w:rPr>
            </w:pPr>
            <w:r w:rsidRPr="00F014A0">
              <w:rPr>
                <w:sz w:val="18"/>
                <w:szCs w:val="18"/>
              </w:rPr>
              <w:t>政治素质</w:t>
            </w:r>
          </w:p>
        </w:tc>
        <w:tc>
          <w:tcPr>
            <w:tcW w:w="7666" w:type="dxa"/>
          </w:tcPr>
          <w:p w:rsidR="008D78F7" w:rsidRPr="00F014A0" w:rsidRDefault="008D78F7" w:rsidP="006C1EF7">
            <w:pPr>
              <w:spacing w:line="360" w:lineRule="auto"/>
              <w:rPr>
                <w:sz w:val="18"/>
                <w:szCs w:val="18"/>
              </w:rPr>
            </w:pPr>
            <w:r w:rsidRPr="00F014A0">
              <w:rPr>
                <w:sz w:val="18"/>
                <w:szCs w:val="18"/>
              </w:rPr>
              <w:t>通过开设《</w:t>
            </w:r>
            <w:r w:rsidRPr="00F014A0">
              <w:rPr>
                <w:bCs/>
                <w:sz w:val="18"/>
                <w:szCs w:val="18"/>
              </w:rPr>
              <w:t>毛泽东思想和中国特色社会主义理论体系概论</w:t>
            </w:r>
            <w:r w:rsidRPr="00F014A0">
              <w:rPr>
                <w:sz w:val="18"/>
                <w:szCs w:val="18"/>
              </w:rPr>
              <w:t>》、《马克思主义基本原理》、《中国近现代史纲要》等政治修养类课程，开办业余党校等活动实现。</w:t>
            </w:r>
          </w:p>
        </w:tc>
      </w:tr>
      <w:tr w:rsidR="008D78F7" w:rsidRPr="00F014A0" w:rsidTr="006C1EF7">
        <w:trPr>
          <w:trHeight w:val="624"/>
          <w:jc w:val="center"/>
        </w:trPr>
        <w:tc>
          <w:tcPr>
            <w:tcW w:w="1622" w:type="dxa"/>
            <w:gridSpan w:val="2"/>
            <w:vAlign w:val="center"/>
          </w:tcPr>
          <w:p w:rsidR="008D78F7" w:rsidRPr="00F014A0" w:rsidRDefault="008D78F7" w:rsidP="006C1EF7">
            <w:pPr>
              <w:spacing w:line="360" w:lineRule="auto"/>
              <w:jc w:val="center"/>
              <w:rPr>
                <w:sz w:val="18"/>
                <w:szCs w:val="18"/>
              </w:rPr>
            </w:pPr>
            <w:r w:rsidRPr="00F014A0">
              <w:rPr>
                <w:sz w:val="18"/>
                <w:szCs w:val="18"/>
              </w:rPr>
              <w:t>道德素质</w:t>
            </w:r>
          </w:p>
        </w:tc>
        <w:tc>
          <w:tcPr>
            <w:tcW w:w="7666" w:type="dxa"/>
          </w:tcPr>
          <w:p w:rsidR="008D78F7" w:rsidRPr="00F014A0" w:rsidRDefault="008D78F7" w:rsidP="006C1EF7">
            <w:pPr>
              <w:spacing w:line="360" w:lineRule="auto"/>
              <w:rPr>
                <w:sz w:val="18"/>
                <w:szCs w:val="18"/>
              </w:rPr>
            </w:pPr>
            <w:r w:rsidRPr="00F014A0">
              <w:rPr>
                <w:sz w:val="18"/>
                <w:szCs w:val="18"/>
              </w:rPr>
              <w:t>通过开设《思想道德修养与法律基础》、《专业导论》、《就业指导》等道德修养类课程，开展劳动、校园文化等活动实现。</w:t>
            </w:r>
          </w:p>
        </w:tc>
      </w:tr>
      <w:tr w:rsidR="008D78F7" w:rsidRPr="00F014A0" w:rsidTr="006C1EF7">
        <w:trPr>
          <w:trHeight w:val="621"/>
          <w:jc w:val="center"/>
        </w:trPr>
        <w:tc>
          <w:tcPr>
            <w:tcW w:w="386" w:type="dxa"/>
            <w:vAlign w:val="center"/>
          </w:tcPr>
          <w:p w:rsidR="008D78F7" w:rsidRPr="00F014A0" w:rsidRDefault="008D78F7" w:rsidP="006C1EF7">
            <w:pPr>
              <w:spacing w:line="360" w:lineRule="auto"/>
              <w:jc w:val="center"/>
              <w:rPr>
                <w:sz w:val="18"/>
                <w:szCs w:val="18"/>
              </w:rPr>
            </w:pPr>
            <w:r w:rsidRPr="00F014A0">
              <w:rPr>
                <w:sz w:val="18"/>
                <w:szCs w:val="18"/>
              </w:rPr>
              <w:t>业</w:t>
            </w:r>
            <w:r w:rsidRPr="00F014A0">
              <w:rPr>
                <w:sz w:val="18"/>
                <w:szCs w:val="18"/>
              </w:rPr>
              <w:lastRenderedPageBreak/>
              <w:t>务素质</w:t>
            </w:r>
          </w:p>
        </w:tc>
        <w:tc>
          <w:tcPr>
            <w:tcW w:w="1236" w:type="dxa"/>
            <w:vAlign w:val="center"/>
          </w:tcPr>
          <w:p w:rsidR="008D78F7" w:rsidRPr="00F014A0" w:rsidRDefault="008D78F7" w:rsidP="006C1EF7">
            <w:pPr>
              <w:spacing w:line="360" w:lineRule="auto"/>
              <w:rPr>
                <w:sz w:val="18"/>
                <w:szCs w:val="18"/>
              </w:rPr>
            </w:pPr>
            <w:r w:rsidRPr="00F014A0">
              <w:rPr>
                <w:rFonts w:hint="eastAsia"/>
                <w:sz w:val="18"/>
                <w:szCs w:val="18"/>
              </w:rPr>
              <w:lastRenderedPageBreak/>
              <w:t>嵌入式系统</w:t>
            </w:r>
          </w:p>
        </w:tc>
        <w:tc>
          <w:tcPr>
            <w:tcW w:w="7666" w:type="dxa"/>
            <w:vAlign w:val="center"/>
          </w:tcPr>
          <w:p w:rsidR="008D78F7" w:rsidRPr="00F014A0" w:rsidRDefault="008D78F7" w:rsidP="006C1EF7">
            <w:pPr>
              <w:spacing w:line="360" w:lineRule="auto"/>
              <w:rPr>
                <w:sz w:val="18"/>
                <w:szCs w:val="18"/>
              </w:rPr>
            </w:pPr>
            <w:r w:rsidRPr="00760D6B">
              <w:rPr>
                <w:sz w:val="18"/>
                <w:szCs w:val="18"/>
              </w:rPr>
              <w:t>通过</w:t>
            </w:r>
            <w:r w:rsidRPr="00760D6B">
              <w:rPr>
                <w:rFonts w:hint="eastAsia"/>
                <w:sz w:val="18"/>
                <w:szCs w:val="18"/>
              </w:rPr>
              <w:t>《电子系统设计》</w:t>
            </w:r>
            <w:r>
              <w:rPr>
                <w:rFonts w:hint="eastAsia"/>
                <w:sz w:val="18"/>
                <w:szCs w:val="18"/>
              </w:rPr>
              <w:t>、</w:t>
            </w:r>
            <w:r w:rsidRPr="00760D6B">
              <w:rPr>
                <w:rFonts w:hint="eastAsia"/>
                <w:sz w:val="18"/>
                <w:szCs w:val="18"/>
              </w:rPr>
              <w:t>《嵌入式系统及应用》、《检测技术》</w:t>
            </w:r>
            <w:r w:rsidRPr="00760D6B">
              <w:rPr>
                <w:sz w:val="18"/>
                <w:szCs w:val="18"/>
              </w:rPr>
              <w:t>等专业核心课程</w:t>
            </w:r>
            <w:r>
              <w:rPr>
                <w:rFonts w:hint="eastAsia"/>
                <w:sz w:val="18"/>
                <w:szCs w:val="18"/>
              </w:rPr>
              <w:t>和</w:t>
            </w:r>
            <w:r w:rsidRPr="00760D6B">
              <w:rPr>
                <w:sz w:val="18"/>
                <w:szCs w:val="18"/>
              </w:rPr>
              <w:t>《</w:t>
            </w:r>
            <w:r>
              <w:rPr>
                <w:rFonts w:hint="eastAsia"/>
                <w:sz w:val="18"/>
                <w:szCs w:val="18"/>
              </w:rPr>
              <w:t>专业</w:t>
            </w:r>
            <w:r w:rsidRPr="00760D6B">
              <w:rPr>
                <w:rFonts w:hint="eastAsia"/>
                <w:sz w:val="18"/>
                <w:szCs w:val="18"/>
              </w:rPr>
              <w:t>综合实验</w:t>
            </w:r>
            <w:r w:rsidRPr="00760D6B">
              <w:rPr>
                <w:sz w:val="18"/>
                <w:szCs w:val="18"/>
              </w:rPr>
              <w:t>》</w:t>
            </w:r>
            <w:r w:rsidRPr="00760D6B">
              <w:rPr>
                <w:rFonts w:hint="eastAsia"/>
                <w:sz w:val="18"/>
                <w:szCs w:val="18"/>
              </w:rPr>
              <w:t>、</w:t>
            </w:r>
            <w:r w:rsidRPr="00760D6B">
              <w:rPr>
                <w:rFonts w:hint="eastAsia"/>
                <w:sz w:val="18"/>
                <w:szCs w:val="18"/>
              </w:rPr>
              <w:lastRenderedPageBreak/>
              <w:t>《嵌入式系统综合实验》</w:t>
            </w:r>
            <w:r>
              <w:rPr>
                <w:rFonts w:hint="eastAsia"/>
                <w:sz w:val="18"/>
                <w:szCs w:val="18"/>
              </w:rPr>
              <w:t>、</w:t>
            </w:r>
            <w:r w:rsidRPr="00760D6B">
              <w:rPr>
                <w:rFonts w:hint="eastAsia"/>
                <w:sz w:val="18"/>
                <w:szCs w:val="18"/>
              </w:rPr>
              <w:t>《毕业实习》等</w:t>
            </w:r>
            <w:r>
              <w:rPr>
                <w:rFonts w:hint="eastAsia"/>
                <w:sz w:val="18"/>
                <w:szCs w:val="18"/>
              </w:rPr>
              <w:t>实践课程实现</w:t>
            </w:r>
            <w:r>
              <w:rPr>
                <w:sz w:val="18"/>
                <w:szCs w:val="18"/>
              </w:rPr>
              <w:t>专业核心技能、方法和能力的培养</w:t>
            </w:r>
            <w:r w:rsidRPr="00760D6B">
              <w:rPr>
                <w:sz w:val="18"/>
                <w:szCs w:val="18"/>
              </w:rPr>
              <w:t>。</w:t>
            </w:r>
          </w:p>
        </w:tc>
      </w:tr>
      <w:tr w:rsidR="008D78F7" w:rsidRPr="00F014A0" w:rsidTr="006C1EF7">
        <w:trPr>
          <w:trHeight w:val="629"/>
          <w:jc w:val="center"/>
        </w:trPr>
        <w:tc>
          <w:tcPr>
            <w:tcW w:w="1622" w:type="dxa"/>
            <w:gridSpan w:val="2"/>
            <w:vAlign w:val="center"/>
          </w:tcPr>
          <w:p w:rsidR="008D78F7" w:rsidRPr="00F014A0" w:rsidRDefault="008D78F7" w:rsidP="006C1EF7">
            <w:pPr>
              <w:spacing w:line="360" w:lineRule="auto"/>
              <w:jc w:val="center"/>
              <w:rPr>
                <w:sz w:val="18"/>
                <w:szCs w:val="18"/>
              </w:rPr>
            </w:pPr>
            <w:r w:rsidRPr="00F014A0">
              <w:rPr>
                <w:sz w:val="18"/>
                <w:szCs w:val="18"/>
              </w:rPr>
              <w:lastRenderedPageBreak/>
              <w:t>身心素质</w:t>
            </w:r>
          </w:p>
        </w:tc>
        <w:tc>
          <w:tcPr>
            <w:tcW w:w="7666" w:type="dxa"/>
          </w:tcPr>
          <w:p w:rsidR="008D78F7" w:rsidRPr="00F014A0" w:rsidRDefault="008D78F7" w:rsidP="006C1EF7">
            <w:pPr>
              <w:spacing w:line="360" w:lineRule="auto"/>
              <w:rPr>
                <w:sz w:val="18"/>
                <w:szCs w:val="18"/>
              </w:rPr>
            </w:pPr>
            <w:r w:rsidRPr="00F014A0">
              <w:rPr>
                <w:sz w:val="18"/>
                <w:szCs w:val="18"/>
              </w:rPr>
              <w:t>通过开设《心理健康教育》、《体育》等身心修养类课程，通过军训、各类体育运动及其它校园活动实现。</w:t>
            </w:r>
          </w:p>
        </w:tc>
      </w:tr>
    </w:tbl>
    <w:p w:rsidR="008D78F7" w:rsidRPr="00F014A0" w:rsidRDefault="008D78F7" w:rsidP="008D78F7">
      <w:pPr>
        <w:pStyle w:val="2"/>
        <w:spacing w:line="360" w:lineRule="auto"/>
        <w:ind w:firstLineChars="196" w:firstLine="413"/>
        <w:jc w:val="center"/>
        <w:rPr>
          <w:rFonts w:ascii="宋体" w:hAnsi="宋体"/>
          <w:b/>
          <w:bCs/>
        </w:rPr>
      </w:pPr>
      <w:r w:rsidRPr="00F014A0">
        <w:rPr>
          <w:rFonts w:ascii="宋体" w:hAnsi="宋体"/>
          <w:b/>
          <w:bCs/>
        </w:rPr>
        <w:t>表</w:t>
      </w:r>
      <w:r w:rsidRPr="00F014A0">
        <w:rPr>
          <w:rFonts w:ascii="宋体" w:hAnsi="宋体" w:hint="eastAsia"/>
          <w:b/>
          <w:bCs/>
        </w:rPr>
        <w:t>2</w:t>
      </w:r>
      <w:r w:rsidRPr="00F014A0">
        <w:rPr>
          <w:rFonts w:ascii="宋体" w:hAnsi="宋体"/>
          <w:b/>
          <w:bCs/>
        </w:rPr>
        <w:t>：能力结构及培养途径分解表</w:t>
      </w:r>
    </w:p>
    <w:tbl>
      <w:tblPr>
        <w:tblW w:w="928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368"/>
        <w:gridCol w:w="354"/>
        <w:gridCol w:w="1245"/>
        <w:gridCol w:w="7321"/>
      </w:tblGrid>
      <w:tr w:rsidR="008D78F7" w:rsidRPr="00F014A0" w:rsidTr="006C1EF7">
        <w:trPr>
          <w:trHeight w:val="296"/>
          <w:jc w:val="center"/>
        </w:trPr>
        <w:tc>
          <w:tcPr>
            <w:tcW w:w="1967" w:type="dxa"/>
            <w:gridSpan w:val="3"/>
            <w:vAlign w:val="center"/>
          </w:tcPr>
          <w:p w:rsidR="008D78F7" w:rsidRPr="00F014A0" w:rsidRDefault="008D78F7" w:rsidP="006C1EF7">
            <w:pPr>
              <w:spacing w:line="360" w:lineRule="auto"/>
              <w:jc w:val="center"/>
              <w:rPr>
                <w:b/>
                <w:sz w:val="18"/>
                <w:szCs w:val="18"/>
              </w:rPr>
            </w:pPr>
            <w:r w:rsidRPr="00F014A0">
              <w:rPr>
                <w:b/>
                <w:sz w:val="18"/>
                <w:szCs w:val="18"/>
              </w:rPr>
              <w:t>能力名称</w:t>
            </w:r>
          </w:p>
        </w:tc>
        <w:tc>
          <w:tcPr>
            <w:tcW w:w="7321" w:type="dxa"/>
            <w:vAlign w:val="center"/>
          </w:tcPr>
          <w:p w:rsidR="008D78F7" w:rsidRPr="00F014A0" w:rsidRDefault="008D78F7" w:rsidP="006C1EF7">
            <w:pPr>
              <w:spacing w:line="360" w:lineRule="auto"/>
              <w:jc w:val="center"/>
              <w:rPr>
                <w:b/>
                <w:sz w:val="18"/>
                <w:szCs w:val="18"/>
              </w:rPr>
            </w:pPr>
            <w:r w:rsidRPr="00F014A0">
              <w:rPr>
                <w:b/>
                <w:sz w:val="18"/>
                <w:szCs w:val="18"/>
              </w:rPr>
              <w:t>培养途径</w:t>
            </w:r>
          </w:p>
        </w:tc>
      </w:tr>
      <w:tr w:rsidR="008D78F7" w:rsidRPr="00F014A0" w:rsidTr="006C1EF7">
        <w:trPr>
          <w:cantSplit/>
          <w:trHeight w:val="587"/>
          <w:jc w:val="center"/>
        </w:trPr>
        <w:tc>
          <w:tcPr>
            <w:tcW w:w="368" w:type="dxa"/>
            <w:vMerge w:val="restart"/>
            <w:vAlign w:val="center"/>
          </w:tcPr>
          <w:p w:rsidR="008D78F7" w:rsidRPr="00F014A0" w:rsidRDefault="008D78F7" w:rsidP="006C1EF7">
            <w:pPr>
              <w:spacing w:line="360" w:lineRule="auto"/>
              <w:jc w:val="center"/>
              <w:rPr>
                <w:sz w:val="18"/>
                <w:szCs w:val="18"/>
              </w:rPr>
            </w:pPr>
            <w:r w:rsidRPr="00F014A0">
              <w:rPr>
                <w:sz w:val="18"/>
                <w:szCs w:val="18"/>
              </w:rPr>
              <w:t>基本</w:t>
            </w:r>
          </w:p>
          <w:p w:rsidR="008D78F7" w:rsidRPr="00F014A0" w:rsidRDefault="008D78F7" w:rsidP="006C1EF7">
            <w:pPr>
              <w:spacing w:line="360" w:lineRule="auto"/>
              <w:jc w:val="center"/>
              <w:rPr>
                <w:sz w:val="18"/>
                <w:szCs w:val="18"/>
              </w:rPr>
            </w:pPr>
            <w:r w:rsidRPr="00F014A0">
              <w:rPr>
                <w:sz w:val="18"/>
                <w:szCs w:val="18"/>
              </w:rPr>
              <w:t>能力</w:t>
            </w:r>
          </w:p>
        </w:tc>
        <w:tc>
          <w:tcPr>
            <w:tcW w:w="1599" w:type="dxa"/>
            <w:gridSpan w:val="2"/>
            <w:vAlign w:val="center"/>
          </w:tcPr>
          <w:p w:rsidR="008D78F7" w:rsidRPr="00F014A0" w:rsidRDefault="008D78F7" w:rsidP="006C1EF7">
            <w:pPr>
              <w:spacing w:line="360" w:lineRule="auto"/>
              <w:jc w:val="center"/>
              <w:rPr>
                <w:sz w:val="18"/>
                <w:szCs w:val="18"/>
              </w:rPr>
            </w:pPr>
            <w:r w:rsidRPr="00F014A0">
              <w:rPr>
                <w:sz w:val="18"/>
                <w:szCs w:val="18"/>
              </w:rPr>
              <w:t>学习能力</w:t>
            </w:r>
          </w:p>
        </w:tc>
        <w:tc>
          <w:tcPr>
            <w:tcW w:w="7321" w:type="dxa"/>
          </w:tcPr>
          <w:p w:rsidR="008D78F7" w:rsidRPr="00F014A0" w:rsidRDefault="008D78F7" w:rsidP="006C1EF7">
            <w:pPr>
              <w:spacing w:line="360" w:lineRule="auto"/>
              <w:rPr>
                <w:sz w:val="18"/>
                <w:szCs w:val="18"/>
              </w:rPr>
            </w:pPr>
            <w:r w:rsidRPr="00F014A0">
              <w:rPr>
                <w:rFonts w:hint="eastAsia"/>
                <w:sz w:val="18"/>
                <w:szCs w:val="18"/>
              </w:rPr>
              <w:t>通过入学专业思想教育，使学生掌握电子信息专业学习特点和方法，明确学习目的；通过课内外教学实践，培养学生合作学习能力；通过学科平台，培养学生自主学习能力；通过开设信息类课程，培养学生运用互联网的学习能力。</w:t>
            </w:r>
          </w:p>
        </w:tc>
      </w:tr>
      <w:tr w:rsidR="008D78F7" w:rsidRPr="00F014A0" w:rsidTr="006C1EF7">
        <w:trPr>
          <w:cantSplit/>
          <w:trHeight w:val="587"/>
          <w:jc w:val="center"/>
        </w:trPr>
        <w:tc>
          <w:tcPr>
            <w:tcW w:w="368" w:type="dxa"/>
            <w:vMerge/>
            <w:vAlign w:val="center"/>
          </w:tcPr>
          <w:p w:rsidR="008D78F7" w:rsidRPr="00F014A0" w:rsidRDefault="008D78F7" w:rsidP="006C1EF7">
            <w:pPr>
              <w:widowControl/>
              <w:spacing w:line="360" w:lineRule="auto"/>
              <w:jc w:val="left"/>
              <w:rPr>
                <w:sz w:val="18"/>
                <w:szCs w:val="18"/>
              </w:rPr>
            </w:pPr>
          </w:p>
        </w:tc>
        <w:tc>
          <w:tcPr>
            <w:tcW w:w="1599" w:type="dxa"/>
            <w:gridSpan w:val="2"/>
            <w:vAlign w:val="center"/>
          </w:tcPr>
          <w:p w:rsidR="008D78F7" w:rsidRPr="00F014A0" w:rsidRDefault="008D78F7" w:rsidP="006C1EF7">
            <w:pPr>
              <w:spacing w:line="360" w:lineRule="auto"/>
              <w:jc w:val="center"/>
              <w:rPr>
                <w:sz w:val="18"/>
                <w:szCs w:val="18"/>
              </w:rPr>
            </w:pPr>
            <w:r w:rsidRPr="00F014A0">
              <w:rPr>
                <w:sz w:val="18"/>
                <w:szCs w:val="18"/>
              </w:rPr>
              <w:t>交流协作能力</w:t>
            </w:r>
          </w:p>
        </w:tc>
        <w:tc>
          <w:tcPr>
            <w:tcW w:w="7321" w:type="dxa"/>
          </w:tcPr>
          <w:p w:rsidR="008D78F7" w:rsidRPr="00F014A0" w:rsidRDefault="008D78F7" w:rsidP="006C1EF7">
            <w:pPr>
              <w:spacing w:line="360" w:lineRule="auto"/>
              <w:rPr>
                <w:sz w:val="18"/>
                <w:szCs w:val="18"/>
              </w:rPr>
            </w:pPr>
            <w:r w:rsidRPr="00F014A0">
              <w:rPr>
                <w:sz w:val="18"/>
                <w:szCs w:val="18"/>
              </w:rPr>
              <w:t>通过组织各种文体活动、</w:t>
            </w:r>
            <w:r w:rsidRPr="00F014A0">
              <w:rPr>
                <w:rFonts w:hint="eastAsia"/>
                <w:sz w:val="18"/>
                <w:szCs w:val="18"/>
              </w:rPr>
              <w:t>课外科技</w:t>
            </w:r>
            <w:r w:rsidRPr="00F014A0">
              <w:rPr>
                <w:sz w:val="18"/>
                <w:szCs w:val="18"/>
              </w:rPr>
              <w:t>竞赛等，</w:t>
            </w:r>
            <w:r w:rsidRPr="00F014A0">
              <w:rPr>
                <w:rFonts w:hint="eastAsia"/>
                <w:sz w:val="18"/>
                <w:szCs w:val="18"/>
              </w:rPr>
              <w:t>让学生积极参加实习、社会实践、军训、校园文化和第二课堂等活动，</w:t>
            </w:r>
            <w:r w:rsidRPr="00F014A0">
              <w:rPr>
                <w:sz w:val="18"/>
                <w:szCs w:val="18"/>
              </w:rPr>
              <w:t>提高学生的团队意识，</w:t>
            </w:r>
            <w:r w:rsidRPr="00F014A0">
              <w:rPr>
                <w:rFonts w:hint="eastAsia"/>
                <w:sz w:val="18"/>
                <w:szCs w:val="18"/>
              </w:rPr>
              <w:t>从而培养其交流协作能力。</w:t>
            </w:r>
          </w:p>
        </w:tc>
      </w:tr>
      <w:tr w:rsidR="008D78F7" w:rsidRPr="00F014A0" w:rsidTr="006C1EF7">
        <w:trPr>
          <w:cantSplit/>
          <w:trHeight w:val="587"/>
          <w:jc w:val="center"/>
        </w:trPr>
        <w:tc>
          <w:tcPr>
            <w:tcW w:w="368" w:type="dxa"/>
            <w:vMerge/>
            <w:vAlign w:val="center"/>
          </w:tcPr>
          <w:p w:rsidR="008D78F7" w:rsidRPr="00F014A0" w:rsidRDefault="008D78F7" w:rsidP="006C1EF7">
            <w:pPr>
              <w:widowControl/>
              <w:spacing w:line="360" w:lineRule="auto"/>
              <w:jc w:val="left"/>
              <w:rPr>
                <w:sz w:val="18"/>
                <w:szCs w:val="18"/>
              </w:rPr>
            </w:pPr>
          </w:p>
        </w:tc>
        <w:tc>
          <w:tcPr>
            <w:tcW w:w="1599" w:type="dxa"/>
            <w:gridSpan w:val="2"/>
            <w:vAlign w:val="center"/>
          </w:tcPr>
          <w:p w:rsidR="008D78F7" w:rsidRPr="00F014A0" w:rsidRDefault="008D78F7" w:rsidP="006C1EF7">
            <w:pPr>
              <w:spacing w:line="360" w:lineRule="auto"/>
              <w:jc w:val="center"/>
              <w:rPr>
                <w:sz w:val="18"/>
                <w:szCs w:val="18"/>
              </w:rPr>
            </w:pPr>
            <w:r w:rsidRPr="00F014A0">
              <w:rPr>
                <w:sz w:val="18"/>
                <w:szCs w:val="18"/>
              </w:rPr>
              <w:t>思辨能力</w:t>
            </w:r>
          </w:p>
        </w:tc>
        <w:tc>
          <w:tcPr>
            <w:tcW w:w="7321" w:type="dxa"/>
            <w:vAlign w:val="center"/>
          </w:tcPr>
          <w:p w:rsidR="008D78F7" w:rsidRPr="00F014A0" w:rsidRDefault="008D78F7" w:rsidP="006C1EF7">
            <w:pPr>
              <w:spacing w:line="360" w:lineRule="auto"/>
              <w:rPr>
                <w:sz w:val="18"/>
                <w:szCs w:val="18"/>
              </w:rPr>
            </w:pPr>
            <w:r w:rsidRPr="00F014A0">
              <w:rPr>
                <w:sz w:val="18"/>
                <w:szCs w:val="18"/>
              </w:rPr>
              <w:t>通过开设</w:t>
            </w:r>
            <w:r w:rsidRPr="00F014A0">
              <w:rPr>
                <w:rFonts w:hint="eastAsia"/>
                <w:sz w:val="18"/>
                <w:szCs w:val="18"/>
              </w:rPr>
              <w:t>《电子系统设计》、《嵌入式系统及应用》</w:t>
            </w:r>
            <w:r w:rsidRPr="00F014A0">
              <w:rPr>
                <w:sz w:val="18"/>
                <w:szCs w:val="18"/>
              </w:rPr>
              <w:t>等课程以及组织开展辩论比赛等课内外教学活动实现。</w:t>
            </w:r>
          </w:p>
        </w:tc>
      </w:tr>
      <w:tr w:rsidR="008D78F7" w:rsidRPr="00F014A0" w:rsidTr="006C1EF7">
        <w:trPr>
          <w:cantSplit/>
          <w:trHeight w:val="587"/>
          <w:jc w:val="center"/>
        </w:trPr>
        <w:tc>
          <w:tcPr>
            <w:tcW w:w="368" w:type="dxa"/>
            <w:vMerge/>
            <w:vAlign w:val="center"/>
          </w:tcPr>
          <w:p w:rsidR="008D78F7" w:rsidRPr="00F014A0" w:rsidRDefault="008D78F7" w:rsidP="006C1EF7">
            <w:pPr>
              <w:widowControl/>
              <w:spacing w:line="360" w:lineRule="auto"/>
              <w:jc w:val="left"/>
              <w:rPr>
                <w:sz w:val="18"/>
                <w:szCs w:val="18"/>
              </w:rPr>
            </w:pPr>
          </w:p>
        </w:tc>
        <w:tc>
          <w:tcPr>
            <w:tcW w:w="1599" w:type="dxa"/>
            <w:gridSpan w:val="2"/>
            <w:vAlign w:val="center"/>
          </w:tcPr>
          <w:p w:rsidR="008D78F7" w:rsidRPr="00F014A0" w:rsidRDefault="008D78F7" w:rsidP="006C1EF7">
            <w:pPr>
              <w:spacing w:line="360" w:lineRule="auto"/>
              <w:jc w:val="center"/>
              <w:rPr>
                <w:sz w:val="18"/>
                <w:szCs w:val="18"/>
              </w:rPr>
            </w:pPr>
            <w:r w:rsidRPr="00F014A0">
              <w:rPr>
                <w:sz w:val="18"/>
                <w:szCs w:val="18"/>
              </w:rPr>
              <w:t>基本创新能力</w:t>
            </w:r>
          </w:p>
        </w:tc>
        <w:tc>
          <w:tcPr>
            <w:tcW w:w="7321" w:type="dxa"/>
          </w:tcPr>
          <w:p w:rsidR="008D78F7" w:rsidRPr="00F014A0" w:rsidRDefault="008D78F7" w:rsidP="006C1EF7">
            <w:pPr>
              <w:spacing w:line="360" w:lineRule="auto"/>
              <w:rPr>
                <w:sz w:val="18"/>
                <w:szCs w:val="18"/>
              </w:rPr>
            </w:pPr>
            <w:r w:rsidRPr="00F014A0">
              <w:rPr>
                <w:sz w:val="18"/>
                <w:szCs w:val="18"/>
              </w:rPr>
              <w:t>通过课内理论教学和实验实践教学环节，开设</w:t>
            </w:r>
            <w:r w:rsidRPr="00F014A0">
              <w:rPr>
                <w:rFonts w:hint="eastAsia"/>
                <w:sz w:val="18"/>
                <w:szCs w:val="18"/>
              </w:rPr>
              <w:t>《学科前沿讲座》</w:t>
            </w:r>
            <w:r w:rsidRPr="00F014A0">
              <w:rPr>
                <w:sz w:val="18"/>
                <w:szCs w:val="18"/>
              </w:rPr>
              <w:t>等课程，</w:t>
            </w:r>
            <w:r w:rsidRPr="00F014A0">
              <w:rPr>
                <w:rFonts w:hint="eastAsia"/>
                <w:sz w:val="18"/>
                <w:szCs w:val="18"/>
              </w:rPr>
              <w:t>举办学术讲座或研讨活动，</w:t>
            </w:r>
            <w:r w:rsidRPr="00F014A0">
              <w:rPr>
                <w:sz w:val="18"/>
                <w:szCs w:val="18"/>
              </w:rPr>
              <w:t>开展学生科技竞赛</w:t>
            </w:r>
            <w:r w:rsidRPr="00F014A0">
              <w:rPr>
                <w:rFonts w:hint="eastAsia"/>
                <w:sz w:val="18"/>
                <w:szCs w:val="18"/>
              </w:rPr>
              <w:t>，开展师生科研结对等活动，同时通过让学生撰写学期论文和毕业论文，培养学生的创新意识与创新能力。</w:t>
            </w:r>
          </w:p>
        </w:tc>
      </w:tr>
      <w:tr w:rsidR="008D78F7" w:rsidRPr="00F014A0" w:rsidTr="006C1EF7">
        <w:trPr>
          <w:cantSplit/>
          <w:trHeight w:val="663"/>
          <w:jc w:val="center"/>
        </w:trPr>
        <w:tc>
          <w:tcPr>
            <w:tcW w:w="368" w:type="dxa"/>
            <w:vMerge w:val="restart"/>
            <w:vAlign w:val="center"/>
          </w:tcPr>
          <w:p w:rsidR="008D78F7" w:rsidRPr="00F014A0" w:rsidRDefault="008D78F7" w:rsidP="006C1EF7">
            <w:pPr>
              <w:spacing w:line="360" w:lineRule="auto"/>
              <w:jc w:val="center"/>
              <w:rPr>
                <w:sz w:val="18"/>
                <w:szCs w:val="18"/>
              </w:rPr>
            </w:pPr>
            <w:r w:rsidRPr="00F014A0">
              <w:rPr>
                <w:sz w:val="18"/>
                <w:szCs w:val="18"/>
              </w:rPr>
              <w:t>专业能力</w:t>
            </w:r>
          </w:p>
        </w:tc>
        <w:tc>
          <w:tcPr>
            <w:tcW w:w="354" w:type="dxa"/>
            <w:vMerge w:val="restart"/>
            <w:vAlign w:val="center"/>
          </w:tcPr>
          <w:p w:rsidR="008D78F7" w:rsidRPr="00F014A0" w:rsidRDefault="008D78F7" w:rsidP="006C1EF7">
            <w:pPr>
              <w:spacing w:line="360" w:lineRule="auto"/>
              <w:jc w:val="center"/>
              <w:rPr>
                <w:sz w:val="18"/>
                <w:szCs w:val="18"/>
              </w:rPr>
            </w:pPr>
            <w:r w:rsidRPr="00F014A0">
              <w:rPr>
                <w:sz w:val="18"/>
                <w:szCs w:val="18"/>
              </w:rPr>
              <w:t>核</w:t>
            </w:r>
          </w:p>
          <w:p w:rsidR="008D78F7" w:rsidRPr="00F014A0" w:rsidRDefault="008D78F7" w:rsidP="006C1EF7">
            <w:pPr>
              <w:spacing w:line="360" w:lineRule="auto"/>
              <w:jc w:val="center"/>
              <w:rPr>
                <w:sz w:val="18"/>
                <w:szCs w:val="18"/>
              </w:rPr>
            </w:pPr>
            <w:r w:rsidRPr="00F014A0">
              <w:rPr>
                <w:sz w:val="18"/>
                <w:szCs w:val="18"/>
              </w:rPr>
              <w:t>心能力</w:t>
            </w:r>
          </w:p>
        </w:tc>
        <w:tc>
          <w:tcPr>
            <w:tcW w:w="1245" w:type="dxa"/>
            <w:shd w:val="clear" w:color="auto" w:fill="FFFFFF"/>
            <w:vAlign w:val="center"/>
          </w:tcPr>
          <w:p w:rsidR="008D78F7" w:rsidRPr="00F014A0" w:rsidRDefault="008D78F7" w:rsidP="006C1EF7">
            <w:pPr>
              <w:spacing w:line="360" w:lineRule="auto"/>
              <w:jc w:val="center"/>
              <w:rPr>
                <w:sz w:val="18"/>
                <w:szCs w:val="18"/>
              </w:rPr>
            </w:pPr>
            <w:r w:rsidRPr="00F014A0">
              <w:rPr>
                <w:rFonts w:hint="eastAsia"/>
                <w:sz w:val="18"/>
                <w:szCs w:val="18"/>
              </w:rPr>
              <w:t>专业技能</w:t>
            </w:r>
          </w:p>
        </w:tc>
        <w:tc>
          <w:tcPr>
            <w:tcW w:w="7321" w:type="dxa"/>
            <w:shd w:val="clear" w:color="auto" w:fill="FFFFFF"/>
            <w:vAlign w:val="center"/>
          </w:tcPr>
          <w:p w:rsidR="008D78F7" w:rsidRPr="00F014A0" w:rsidRDefault="008D78F7" w:rsidP="006C1EF7">
            <w:pPr>
              <w:spacing w:line="360" w:lineRule="auto"/>
              <w:jc w:val="left"/>
              <w:rPr>
                <w:sz w:val="18"/>
                <w:szCs w:val="18"/>
              </w:rPr>
            </w:pPr>
            <w:r>
              <w:rPr>
                <w:rFonts w:hint="eastAsia"/>
                <w:sz w:val="18"/>
                <w:szCs w:val="18"/>
              </w:rPr>
              <w:t>通过开设《电路原理》、《模拟电子技术》、《数字电子技术》、《信号与系统》、《数字信号处理》、《高频电子技术》、《通信原理》等课程获取电子、通信与信号处理等基础知识；通过开设《</w:t>
            </w:r>
            <w:r>
              <w:rPr>
                <w:bCs/>
                <w:sz w:val="18"/>
                <w:szCs w:val="18"/>
              </w:rPr>
              <w:t>C++</w:t>
            </w:r>
            <w:r>
              <w:rPr>
                <w:rFonts w:hint="eastAsia"/>
                <w:bCs/>
                <w:sz w:val="18"/>
                <w:szCs w:val="18"/>
              </w:rPr>
              <w:t>面向对象程序设计</w:t>
            </w:r>
            <w:r>
              <w:rPr>
                <w:rFonts w:hint="eastAsia"/>
                <w:sz w:val="18"/>
                <w:szCs w:val="18"/>
              </w:rPr>
              <w:t>》、《</w:t>
            </w:r>
            <w:r>
              <w:rPr>
                <w:rFonts w:hint="eastAsia"/>
                <w:bCs/>
                <w:sz w:val="18"/>
                <w:szCs w:val="18"/>
              </w:rPr>
              <w:t>数据通信与网络</w:t>
            </w:r>
            <w:r>
              <w:rPr>
                <w:rFonts w:hint="eastAsia"/>
                <w:sz w:val="18"/>
                <w:szCs w:val="18"/>
              </w:rPr>
              <w:t>》、《</w:t>
            </w:r>
            <w:r>
              <w:rPr>
                <w:rFonts w:hint="eastAsia"/>
                <w:bCs/>
                <w:sz w:val="18"/>
                <w:szCs w:val="18"/>
              </w:rPr>
              <w:t>单片机</w:t>
            </w:r>
            <w:r>
              <w:rPr>
                <w:bCs/>
                <w:sz w:val="18"/>
                <w:szCs w:val="18"/>
              </w:rPr>
              <w:t>C</w:t>
            </w:r>
            <w:r>
              <w:rPr>
                <w:rFonts w:hint="eastAsia"/>
                <w:bCs/>
                <w:sz w:val="18"/>
                <w:szCs w:val="18"/>
              </w:rPr>
              <w:t>程序应用</w:t>
            </w:r>
            <w:r>
              <w:rPr>
                <w:rFonts w:hint="eastAsia"/>
                <w:sz w:val="18"/>
                <w:szCs w:val="18"/>
              </w:rPr>
              <w:t>》、《单片机原理及应用》等课程获取计算机知识；通过开设《</w:t>
            </w:r>
            <w:r>
              <w:rPr>
                <w:rFonts w:hint="eastAsia"/>
                <w:bCs/>
                <w:sz w:val="18"/>
                <w:szCs w:val="18"/>
              </w:rPr>
              <w:t>检测技术</w:t>
            </w:r>
            <w:r>
              <w:rPr>
                <w:rFonts w:hint="eastAsia"/>
                <w:sz w:val="18"/>
                <w:szCs w:val="18"/>
              </w:rPr>
              <w:t>》、《电子系统设计》等课程获取传感与检测知识；通过开设《嵌入式系统及应用》、《</w:t>
            </w:r>
            <w:r>
              <w:rPr>
                <w:sz w:val="18"/>
                <w:szCs w:val="18"/>
              </w:rPr>
              <w:t>FPGA</w:t>
            </w:r>
            <w:r>
              <w:rPr>
                <w:rFonts w:hint="eastAsia"/>
                <w:sz w:val="18"/>
                <w:szCs w:val="18"/>
              </w:rPr>
              <w:t>编程基础》、《</w:t>
            </w:r>
            <w:r>
              <w:rPr>
                <w:sz w:val="18"/>
                <w:szCs w:val="18"/>
              </w:rPr>
              <w:t>DSP</w:t>
            </w:r>
            <w:r>
              <w:rPr>
                <w:rFonts w:hint="eastAsia"/>
                <w:sz w:val="18"/>
                <w:szCs w:val="18"/>
              </w:rPr>
              <w:t>原理及应用》等课程获取嵌入式与系统知识；通过开设《电子电路实训》、《实用电子线路设计》、《</w:t>
            </w:r>
            <w:r w:rsidRPr="00C5291D">
              <w:rPr>
                <w:rFonts w:hint="eastAsia"/>
                <w:sz w:val="18"/>
                <w:szCs w:val="18"/>
              </w:rPr>
              <w:t>智能车综合设计</w:t>
            </w:r>
            <w:r>
              <w:rPr>
                <w:rFonts w:hint="eastAsia"/>
                <w:sz w:val="18"/>
                <w:szCs w:val="18"/>
              </w:rPr>
              <w:t>》、《</w:t>
            </w:r>
            <w:r w:rsidRPr="00C5291D">
              <w:rPr>
                <w:rFonts w:hint="eastAsia"/>
                <w:sz w:val="18"/>
                <w:szCs w:val="18"/>
              </w:rPr>
              <w:t>智能检测综合项目设计</w:t>
            </w:r>
            <w:r>
              <w:rPr>
                <w:rFonts w:hint="eastAsia"/>
                <w:sz w:val="18"/>
                <w:szCs w:val="18"/>
              </w:rPr>
              <w:t>》等课程电子系统设计与制作等能力和知识。</w:t>
            </w:r>
          </w:p>
        </w:tc>
      </w:tr>
      <w:tr w:rsidR="008D78F7" w:rsidRPr="00F014A0" w:rsidTr="006C1EF7">
        <w:trPr>
          <w:cantSplit/>
          <w:trHeight w:val="877"/>
          <w:jc w:val="center"/>
        </w:trPr>
        <w:tc>
          <w:tcPr>
            <w:tcW w:w="368" w:type="dxa"/>
            <w:vMerge/>
            <w:vAlign w:val="center"/>
          </w:tcPr>
          <w:p w:rsidR="008D78F7" w:rsidRPr="00F014A0" w:rsidRDefault="008D78F7" w:rsidP="006C1EF7">
            <w:pPr>
              <w:widowControl/>
              <w:spacing w:line="360" w:lineRule="auto"/>
              <w:jc w:val="left"/>
              <w:rPr>
                <w:sz w:val="18"/>
                <w:szCs w:val="18"/>
              </w:rPr>
            </w:pPr>
          </w:p>
        </w:tc>
        <w:tc>
          <w:tcPr>
            <w:tcW w:w="354" w:type="dxa"/>
            <w:vMerge/>
            <w:vAlign w:val="center"/>
          </w:tcPr>
          <w:p w:rsidR="008D78F7" w:rsidRPr="00F014A0" w:rsidRDefault="008D78F7" w:rsidP="006C1EF7">
            <w:pPr>
              <w:widowControl/>
              <w:spacing w:line="360" w:lineRule="auto"/>
              <w:jc w:val="left"/>
              <w:rPr>
                <w:sz w:val="18"/>
                <w:szCs w:val="18"/>
              </w:rPr>
            </w:pPr>
          </w:p>
        </w:tc>
        <w:tc>
          <w:tcPr>
            <w:tcW w:w="1245" w:type="dxa"/>
            <w:vAlign w:val="center"/>
          </w:tcPr>
          <w:p w:rsidR="008D78F7" w:rsidRPr="00F014A0" w:rsidRDefault="008D78F7" w:rsidP="006C1EF7">
            <w:pPr>
              <w:spacing w:line="360" w:lineRule="auto"/>
              <w:jc w:val="center"/>
              <w:rPr>
                <w:sz w:val="18"/>
                <w:szCs w:val="18"/>
              </w:rPr>
            </w:pPr>
            <w:r w:rsidRPr="00F014A0">
              <w:rPr>
                <w:rFonts w:hint="eastAsia"/>
                <w:sz w:val="18"/>
                <w:szCs w:val="18"/>
              </w:rPr>
              <w:t>实践能力</w:t>
            </w:r>
          </w:p>
        </w:tc>
        <w:tc>
          <w:tcPr>
            <w:tcW w:w="7321" w:type="dxa"/>
            <w:vAlign w:val="center"/>
          </w:tcPr>
          <w:p w:rsidR="008D78F7" w:rsidRPr="00F014A0" w:rsidRDefault="008D78F7" w:rsidP="006C1EF7">
            <w:pPr>
              <w:spacing w:line="360" w:lineRule="auto"/>
              <w:rPr>
                <w:sz w:val="18"/>
                <w:szCs w:val="18"/>
              </w:rPr>
            </w:pPr>
            <w:r w:rsidRPr="00F014A0">
              <w:rPr>
                <w:sz w:val="18"/>
                <w:szCs w:val="18"/>
              </w:rPr>
              <w:t>通过《</w:t>
            </w:r>
            <w:r w:rsidRPr="00F014A0">
              <w:rPr>
                <w:rFonts w:hint="eastAsia"/>
                <w:sz w:val="18"/>
                <w:szCs w:val="18"/>
              </w:rPr>
              <w:t>综合电子项目仿真设计</w:t>
            </w:r>
            <w:r w:rsidRPr="00F014A0">
              <w:rPr>
                <w:sz w:val="18"/>
                <w:szCs w:val="18"/>
              </w:rPr>
              <w:t>》、《</w:t>
            </w:r>
            <w:r w:rsidRPr="00F014A0">
              <w:rPr>
                <w:rFonts w:hint="eastAsia"/>
                <w:sz w:val="18"/>
                <w:szCs w:val="18"/>
              </w:rPr>
              <w:t>数字信号处理综合项目设计</w:t>
            </w:r>
            <w:r w:rsidRPr="00F014A0">
              <w:rPr>
                <w:sz w:val="18"/>
                <w:szCs w:val="18"/>
              </w:rPr>
              <w:t>》、《</w:t>
            </w:r>
            <w:r w:rsidRPr="00F014A0">
              <w:rPr>
                <w:rFonts w:hint="eastAsia"/>
                <w:sz w:val="18"/>
                <w:szCs w:val="18"/>
              </w:rPr>
              <w:t>模拟电子技术综合实验</w:t>
            </w:r>
            <w:r w:rsidRPr="00F014A0">
              <w:rPr>
                <w:sz w:val="18"/>
                <w:szCs w:val="18"/>
              </w:rPr>
              <w:t>》、《</w:t>
            </w:r>
            <w:r w:rsidRPr="00F014A0">
              <w:rPr>
                <w:rFonts w:hint="eastAsia"/>
                <w:sz w:val="18"/>
                <w:szCs w:val="18"/>
              </w:rPr>
              <w:t>数字电子技术综合实验</w:t>
            </w:r>
            <w:r w:rsidRPr="00F014A0">
              <w:rPr>
                <w:sz w:val="18"/>
                <w:szCs w:val="18"/>
              </w:rPr>
              <w:t>》、</w:t>
            </w:r>
            <w:r w:rsidRPr="00F014A0">
              <w:rPr>
                <w:rFonts w:hint="eastAsia"/>
                <w:sz w:val="18"/>
                <w:szCs w:val="18"/>
              </w:rPr>
              <w:t>《单片机综合实验》、</w:t>
            </w:r>
            <w:r w:rsidRPr="00F014A0">
              <w:rPr>
                <w:sz w:val="18"/>
                <w:szCs w:val="18"/>
              </w:rPr>
              <w:t>《</w:t>
            </w:r>
            <w:r w:rsidRPr="00F014A0">
              <w:rPr>
                <w:rFonts w:hint="eastAsia"/>
                <w:sz w:val="18"/>
                <w:szCs w:val="18"/>
              </w:rPr>
              <w:t>智能检测综合项目设计</w:t>
            </w:r>
            <w:r w:rsidRPr="00F014A0">
              <w:rPr>
                <w:sz w:val="18"/>
                <w:szCs w:val="18"/>
              </w:rPr>
              <w:t>》</w:t>
            </w:r>
            <w:r w:rsidRPr="00F014A0">
              <w:rPr>
                <w:rFonts w:hint="eastAsia"/>
                <w:sz w:val="18"/>
                <w:szCs w:val="18"/>
              </w:rPr>
              <w:t>、《智能车综合设计》、</w:t>
            </w:r>
            <w:r w:rsidRPr="00F014A0">
              <w:rPr>
                <w:sz w:val="18"/>
                <w:szCs w:val="18"/>
              </w:rPr>
              <w:t>《</w:t>
            </w:r>
            <w:r w:rsidRPr="00F014A0">
              <w:rPr>
                <w:rFonts w:hint="eastAsia"/>
                <w:sz w:val="18"/>
                <w:szCs w:val="18"/>
              </w:rPr>
              <w:t>嵌入式系统项目设计》</w:t>
            </w:r>
            <w:r w:rsidRPr="00F014A0">
              <w:rPr>
                <w:sz w:val="18"/>
                <w:szCs w:val="18"/>
              </w:rPr>
              <w:t>、《</w:t>
            </w:r>
            <w:r w:rsidRPr="00F014A0">
              <w:rPr>
                <w:rFonts w:hint="eastAsia"/>
                <w:sz w:val="18"/>
                <w:szCs w:val="18"/>
              </w:rPr>
              <w:t>实用电子电路仿真与制作</w:t>
            </w:r>
            <w:r w:rsidRPr="00F014A0">
              <w:rPr>
                <w:sz w:val="18"/>
                <w:szCs w:val="18"/>
              </w:rPr>
              <w:t>》</w:t>
            </w:r>
            <w:r w:rsidRPr="00F014A0">
              <w:rPr>
                <w:rFonts w:hint="eastAsia"/>
                <w:sz w:val="18"/>
                <w:szCs w:val="18"/>
              </w:rPr>
              <w:t>、《毕业设计》</w:t>
            </w:r>
            <w:r w:rsidRPr="00F014A0">
              <w:rPr>
                <w:sz w:val="18"/>
                <w:szCs w:val="18"/>
              </w:rPr>
              <w:t>等实验（实践）教学环节实现。</w:t>
            </w:r>
          </w:p>
        </w:tc>
      </w:tr>
      <w:tr w:rsidR="008D78F7" w:rsidRPr="00F014A0" w:rsidTr="006C1EF7">
        <w:trPr>
          <w:cantSplit/>
          <w:trHeight w:val="587"/>
          <w:jc w:val="center"/>
        </w:trPr>
        <w:tc>
          <w:tcPr>
            <w:tcW w:w="368" w:type="dxa"/>
            <w:vMerge/>
            <w:vAlign w:val="center"/>
          </w:tcPr>
          <w:p w:rsidR="008D78F7" w:rsidRPr="00F014A0" w:rsidRDefault="008D78F7" w:rsidP="006C1EF7">
            <w:pPr>
              <w:widowControl/>
              <w:spacing w:line="360" w:lineRule="auto"/>
              <w:jc w:val="left"/>
              <w:rPr>
                <w:sz w:val="18"/>
                <w:szCs w:val="18"/>
              </w:rPr>
            </w:pPr>
          </w:p>
        </w:tc>
        <w:tc>
          <w:tcPr>
            <w:tcW w:w="354" w:type="dxa"/>
            <w:vMerge w:val="restart"/>
            <w:vAlign w:val="center"/>
          </w:tcPr>
          <w:p w:rsidR="008D78F7" w:rsidRPr="00F014A0" w:rsidRDefault="008D78F7" w:rsidP="006C1EF7">
            <w:pPr>
              <w:spacing w:line="360" w:lineRule="auto"/>
              <w:jc w:val="center"/>
              <w:rPr>
                <w:sz w:val="18"/>
                <w:szCs w:val="18"/>
              </w:rPr>
            </w:pPr>
            <w:r w:rsidRPr="00F014A0">
              <w:rPr>
                <w:sz w:val="18"/>
                <w:szCs w:val="18"/>
              </w:rPr>
              <w:t>其</w:t>
            </w:r>
          </w:p>
          <w:p w:rsidR="008D78F7" w:rsidRPr="00F014A0" w:rsidRDefault="008D78F7" w:rsidP="006C1EF7">
            <w:pPr>
              <w:spacing w:line="360" w:lineRule="auto"/>
              <w:jc w:val="center"/>
              <w:rPr>
                <w:sz w:val="18"/>
                <w:szCs w:val="18"/>
              </w:rPr>
            </w:pPr>
            <w:r w:rsidRPr="00F014A0">
              <w:rPr>
                <w:sz w:val="18"/>
                <w:szCs w:val="18"/>
              </w:rPr>
              <w:t>它能力</w:t>
            </w:r>
          </w:p>
        </w:tc>
        <w:tc>
          <w:tcPr>
            <w:tcW w:w="1245" w:type="dxa"/>
            <w:vAlign w:val="center"/>
          </w:tcPr>
          <w:p w:rsidR="008D78F7" w:rsidRPr="00F014A0" w:rsidRDefault="008D78F7" w:rsidP="006C1EF7">
            <w:pPr>
              <w:spacing w:line="360" w:lineRule="auto"/>
              <w:jc w:val="center"/>
              <w:rPr>
                <w:sz w:val="18"/>
                <w:szCs w:val="18"/>
              </w:rPr>
            </w:pPr>
            <w:r w:rsidRPr="00F014A0">
              <w:rPr>
                <w:rFonts w:hint="eastAsia"/>
                <w:sz w:val="18"/>
                <w:szCs w:val="18"/>
              </w:rPr>
              <w:t>创新创业能力</w:t>
            </w:r>
          </w:p>
        </w:tc>
        <w:tc>
          <w:tcPr>
            <w:tcW w:w="7321" w:type="dxa"/>
            <w:vAlign w:val="center"/>
          </w:tcPr>
          <w:p w:rsidR="008D78F7" w:rsidRPr="00F014A0" w:rsidRDefault="008D78F7" w:rsidP="006C1EF7">
            <w:pPr>
              <w:spacing w:line="360" w:lineRule="auto"/>
              <w:rPr>
                <w:sz w:val="18"/>
                <w:szCs w:val="18"/>
              </w:rPr>
            </w:pPr>
            <w:r w:rsidRPr="00F014A0">
              <w:rPr>
                <w:rFonts w:hint="eastAsia"/>
                <w:sz w:val="18"/>
                <w:szCs w:val="18"/>
              </w:rPr>
              <w:t>通过创新创业学院开始的创新创业模块和组织学生参加《全国大学生电子设计竞赛》《浙江省大学生电子设计竞赛》和《飞思卡尔智能车大赛》的锻炼，提高学生的创新创业能力。</w:t>
            </w:r>
          </w:p>
        </w:tc>
      </w:tr>
      <w:tr w:rsidR="008D78F7" w:rsidRPr="00F014A0" w:rsidTr="006C1EF7">
        <w:trPr>
          <w:cantSplit/>
          <w:trHeight w:val="587"/>
          <w:jc w:val="center"/>
        </w:trPr>
        <w:tc>
          <w:tcPr>
            <w:tcW w:w="368" w:type="dxa"/>
            <w:vMerge/>
            <w:vAlign w:val="center"/>
          </w:tcPr>
          <w:p w:rsidR="008D78F7" w:rsidRPr="00F014A0" w:rsidRDefault="008D78F7" w:rsidP="006C1EF7">
            <w:pPr>
              <w:widowControl/>
              <w:spacing w:line="360" w:lineRule="auto"/>
              <w:jc w:val="left"/>
              <w:rPr>
                <w:sz w:val="18"/>
                <w:szCs w:val="18"/>
              </w:rPr>
            </w:pPr>
          </w:p>
        </w:tc>
        <w:tc>
          <w:tcPr>
            <w:tcW w:w="354" w:type="dxa"/>
            <w:vMerge/>
            <w:vAlign w:val="center"/>
          </w:tcPr>
          <w:p w:rsidR="008D78F7" w:rsidRPr="00F014A0" w:rsidRDefault="008D78F7" w:rsidP="006C1EF7">
            <w:pPr>
              <w:widowControl/>
              <w:spacing w:line="360" w:lineRule="auto"/>
              <w:jc w:val="left"/>
              <w:rPr>
                <w:sz w:val="18"/>
                <w:szCs w:val="18"/>
              </w:rPr>
            </w:pPr>
          </w:p>
        </w:tc>
        <w:tc>
          <w:tcPr>
            <w:tcW w:w="1245" w:type="dxa"/>
            <w:vAlign w:val="center"/>
          </w:tcPr>
          <w:p w:rsidR="008D78F7" w:rsidRPr="00F014A0" w:rsidRDefault="008D78F7" w:rsidP="006C1EF7">
            <w:pPr>
              <w:spacing w:line="360" w:lineRule="auto"/>
              <w:jc w:val="center"/>
              <w:rPr>
                <w:sz w:val="18"/>
                <w:szCs w:val="18"/>
              </w:rPr>
            </w:pPr>
            <w:r w:rsidRPr="00F014A0">
              <w:rPr>
                <w:rFonts w:hint="eastAsia"/>
                <w:sz w:val="18"/>
                <w:szCs w:val="18"/>
              </w:rPr>
              <w:t>应岗能力</w:t>
            </w:r>
          </w:p>
        </w:tc>
        <w:tc>
          <w:tcPr>
            <w:tcW w:w="7321" w:type="dxa"/>
            <w:vAlign w:val="center"/>
          </w:tcPr>
          <w:p w:rsidR="008D78F7" w:rsidRPr="00F014A0" w:rsidRDefault="008D78F7" w:rsidP="006C1EF7">
            <w:pPr>
              <w:spacing w:line="360" w:lineRule="auto"/>
              <w:rPr>
                <w:sz w:val="18"/>
                <w:szCs w:val="18"/>
              </w:rPr>
            </w:pPr>
            <w:r w:rsidRPr="00F014A0">
              <w:rPr>
                <w:sz w:val="18"/>
                <w:szCs w:val="18"/>
              </w:rPr>
              <w:t>通过</w:t>
            </w:r>
            <w:r w:rsidRPr="00F014A0">
              <w:rPr>
                <w:rFonts w:hint="eastAsia"/>
                <w:sz w:val="18"/>
                <w:szCs w:val="18"/>
              </w:rPr>
              <w:t>就业实训模块的训练，职业资格考证模块的学习，</w:t>
            </w:r>
            <w:r w:rsidRPr="00F014A0">
              <w:rPr>
                <w:sz w:val="18"/>
                <w:szCs w:val="18"/>
              </w:rPr>
              <w:t>考取</w:t>
            </w:r>
            <w:r w:rsidRPr="00F014A0">
              <w:rPr>
                <w:rFonts w:hint="eastAsia"/>
                <w:sz w:val="18"/>
                <w:szCs w:val="18"/>
              </w:rPr>
              <w:t>相关职业资格</w:t>
            </w:r>
            <w:r w:rsidRPr="00F014A0">
              <w:rPr>
                <w:sz w:val="18"/>
                <w:szCs w:val="18"/>
              </w:rPr>
              <w:t>证书，拓宽就业渠道</w:t>
            </w:r>
            <w:r w:rsidRPr="00F014A0">
              <w:rPr>
                <w:rFonts w:hint="eastAsia"/>
                <w:sz w:val="18"/>
                <w:szCs w:val="18"/>
              </w:rPr>
              <w:t>，</w:t>
            </w:r>
            <w:r w:rsidRPr="00F014A0">
              <w:rPr>
                <w:sz w:val="18"/>
                <w:szCs w:val="18"/>
              </w:rPr>
              <w:t>提高应岗能力。</w:t>
            </w:r>
          </w:p>
        </w:tc>
      </w:tr>
    </w:tbl>
    <w:p w:rsidR="008D5B78" w:rsidRDefault="00E212AE" w:rsidP="002074C6">
      <w:pPr>
        <w:spacing w:beforeLines="50" w:afterLines="50" w:line="300" w:lineRule="auto"/>
        <w:rPr>
          <w:rFonts w:hAnsi="宋体" w:cs="宋体"/>
          <w:szCs w:val="21"/>
        </w:rPr>
      </w:pPr>
      <w:r>
        <w:rPr>
          <w:rFonts w:ascii="黑体" w:eastAsia="黑体" w:hAnsi="宋体" w:hint="eastAsia"/>
          <w:b/>
          <w:bCs/>
          <w:szCs w:val="21"/>
        </w:rPr>
        <w:t>三</w:t>
      </w:r>
      <w:r w:rsidR="008C2AE0" w:rsidRPr="00A1008A">
        <w:rPr>
          <w:rFonts w:ascii="黑体" w:eastAsia="黑体" w:hAnsi="宋体" w:hint="eastAsia"/>
          <w:b/>
          <w:bCs/>
          <w:szCs w:val="21"/>
        </w:rPr>
        <w:t>、</w:t>
      </w:r>
      <w:r w:rsidR="000D4DA2">
        <w:rPr>
          <w:rFonts w:ascii="黑体" w:eastAsia="黑体" w:hAnsi="宋体" w:hint="eastAsia"/>
          <w:b/>
          <w:bCs/>
          <w:szCs w:val="21"/>
        </w:rPr>
        <w:t>主要</w:t>
      </w:r>
      <w:r w:rsidR="00A473AA" w:rsidRPr="00A1008A">
        <w:rPr>
          <w:rFonts w:ascii="黑体" w:eastAsia="黑体" w:hAnsi="宋体" w:hint="eastAsia"/>
          <w:b/>
          <w:bCs/>
          <w:szCs w:val="21"/>
        </w:rPr>
        <w:t>课程</w:t>
      </w:r>
      <w:r w:rsidR="000D4DA2" w:rsidRPr="000D4DA2">
        <w:rPr>
          <w:rFonts w:hAnsi="宋体" w:cs="宋体" w:hint="eastAsia"/>
          <w:szCs w:val="21"/>
        </w:rPr>
        <w:t>（用</w:t>
      </w:r>
      <w:r w:rsidR="000D4DA2" w:rsidRPr="000D4DA2">
        <w:rPr>
          <w:rFonts w:hAnsi="宋体" w:cs="宋体" w:hint="eastAsia"/>
          <w:szCs w:val="21"/>
        </w:rPr>
        <w:t>*</w:t>
      </w:r>
      <w:r w:rsidR="000D4DA2" w:rsidRPr="000D4DA2">
        <w:rPr>
          <w:rFonts w:hAnsi="宋体" w:cs="宋体" w:hint="eastAsia"/>
          <w:szCs w:val="21"/>
        </w:rPr>
        <w:t>标注核心课程）</w:t>
      </w:r>
    </w:p>
    <w:p w:rsidR="008D78F7" w:rsidRDefault="008D78F7" w:rsidP="008B7D01">
      <w:pPr>
        <w:pStyle w:val="a3"/>
        <w:spacing w:line="360" w:lineRule="auto"/>
        <w:ind w:firstLine="420"/>
        <w:rPr>
          <w:rFonts w:ascii="宋体" w:hAnsi="宋体"/>
          <w:sz w:val="21"/>
          <w:szCs w:val="21"/>
        </w:rPr>
      </w:pPr>
      <w:r w:rsidRPr="0021721C">
        <w:rPr>
          <w:rFonts w:ascii="宋体" w:hAnsi="宋体" w:hint="eastAsia"/>
          <w:sz w:val="21"/>
          <w:szCs w:val="21"/>
        </w:rPr>
        <w:t>电路原理、模拟电子技术、数字电子技术、</w:t>
      </w:r>
      <w:r w:rsidR="00750971" w:rsidRPr="0021721C">
        <w:rPr>
          <w:rFonts w:ascii="宋体" w:hAnsi="宋体" w:hint="eastAsia"/>
          <w:sz w:val="21"/>
          <w:szCs w:val="21"/>
        </w:rPr>
        <w:t>*</w:t>
      </w:r>
      <w:r w:rsidRPr="0021721C">
        <w:rPr>
          <w:rFonts w:ascii="宋体" w:hAnsi="宋体" w:hint="eastAsia"/>
          <w:sz w:val="21"/>
          <w:szCs w:val="21"/>
        </w:rPr>
        <w:t>高频电子线路、</w:t>
      </w:r>
      <w:r w:rsidR="008B7D01" w:rsidRPr="0021721C">
        <w:rPr>
          <w:rFonts w:ascii="宋体" w:hAnsi="宋体" w:hint="eastAsia"/>
          <w:sz w:val="21"/>
          <w:szCs w:val="21"/>
        </w:rPr>
        <w:t>*</w:t>
      </w:r>
      <w:r w:rsidRPr="0021721C">
        <w:rPr>
          <w:rFonts w:ascii="宋体" w:hAnsi="宋体" w:hint="eastAsia"/>
          <w:sz w:val="21"/>
          <w:szCs w:val="21"/>
        </w:rPr>
        <w:t>C语言、信号与系统、数字信号处理、DSP技术、*</w:t>
      </w:r>
      <w:r w:rsidR="008B7D01">
        <w:rPr>
          <w:rFonts w:ascii="宋体" w:hAnsi="宋体" w:hint="eastAsia"/>
          <w:sz w:val="21"/>
          <w:szCs w:val="21"/>
        </w:rPr>
        <w:t>单片机原理及应用、</w:t>
      </w:r>
      <w:r w:rsidR="008B7D01" w:rsidRPr="0021721C">
        <w:rPr>
          <w:rFonts w:ascii="宋体" w:hAnsi="宋体" w:hint="eastAsia"/>
          <w:sz w:val="21"/>
          <w:szCs w:val="21"/>
        </w:rPr>
        <w:t>*</w:t>
      </w:r>
      <w:r w:rsidR="008B7D01">
        <w:rPr>
          <w:rFonts w:ascii="宋体" w:hAnsi="宋体" w:hint="eastAsia"/>
          <w:sz w:val="21"/>
          <w:szCs w:val="21"/>
        </w:rPr>
        <w:t>检测技术、</w:t>
      </w:r>
      <w:r w:rsidR="008B7D01" w:rsidRPr="0021721C">
        <w:rPr>
          <w:rFonts w:ascii="宋体" w:hAnsi="宋体" w:hint="eastAsia"/>
          <w:sz w:val="21"/>
          <w:szCs w:val="21"/>
        </w:rPr>
        <w:t>*</w:t>
      </w:r>
      <w:r w:rsidRPr="0021721C">
        <w:rPr>
          <w:rFonts w:ascii="宋体" w:hAnsi="宋体" w:hint="eastAsia"/>
          <w:sz w:val="21"/>
          <w:szCs w:val="21"/>
        </w:rPr>
        <w:t>电子系统设计、</w:t>
      </w:r>
      <w:r w:rsidR="008B7D01" w:rsidRPr="0021721C">
        <w:rPr>
          <w:rFonts w:ascii="宋体" w:hAnsi="宋体" w:hint="eastAsia"/>
          <w:sz w:val="21"/>
          <w:szCs w:val="21"/>
        </w:rPr>
        <w:t>*</w:t>
      </w:r>
      <w:r w:rsidRPr="0021721C">
        <w:rPr>
          <w:rFonts w:ascii="宋体" w:hAnsi="宋体" w:hint="eastAsia"/>
          <w:sz w:val="21"/>
          <w:szCs w:val="21"/>
        </w:rPr>
        <w:t>嵌入式系统</w:t>
      </w:r>
      <w:r w:rsidR="008B7D01">
        <w:rPr>
          <w:rFonts w:ascii="宋体" w:hAnsi="宋体" w:hint="eastAsia"/>
          <w:sz w:val="21"/>
          <w:szCs w:val="21"/>
        </w:rPr>
        <w:t>开发</w:t>
      </w:r>
      <w:r w:rsidRPr="0021721C">
        <w:rPr>
          <w:rFonts w:ascii="宋体" w:hAnsi="宋体" w:hint="eastAsia"/>
          <w:sz w:val="21"/>
          <w:szCs w:val="21"/>
        </w:rPr>
        <w:t>等专业课程。</w:t>
      </w:r>
    </w:p>
    <w:p w:rsidR="00621125" w:rsidRDefault="00E212AE" w:rsidP="002074C6">
      <w:pPr>
        <w:spacing w:beforeLines="50" w:afterLines="50" w:line="300" w:lineRule="auto"/>
        <w:rPr>
          <w:rFonts w:ascii="黑体" w:eastAsia="黑体" w:hAnsi="宋体"/>
          <w:b/>
          <w:bCs/>
          <w:szCs w:val="21"/>
        </w:rPr>
      </w:pPr>
      <w:r>
        <w:rPr>
          <w:rFonts w:ascii="黑体" w:eastAsia="黑体" w:hAnsi="宋体" w:hint="eastAsia"/>
          <w:b/>
          <w:bCs/>
          <w:szCs w:val="21"/>
        </w:rPr>
        <w:t>四</w:t>
      </w:r>
      <w:r w:rsidR="00EC1067" w:rsidRPr="00A1008A">
        <w:rPr>
          <w:rFonts w:ascii="黑体" w:eastAsia="黑体" w:hAnsi="宋体" w:hint="eastAsia"/>
          <w:b/>
          <w:bCs/>
          <w:szCs w:val="21"/>
        </w:rPr>
        <w:t>、</w:t>
      </w:r>
      <w:r w:rsidR="00621125">
        <w:rPr>
          <w:rFonts w:ascii="黑体" w:eastAsia="黑体" w:hAnsi="宋体" w:hint="eastAsia"/>
          <w:b/>
          <w:bCs/>
          <w:szCs w:val="21"/>
        </w:rPr>
        <w:t>教学特色课程</w:t>
      </w:r>
    </w:p>
    <w:p w:rsidR="00621125" w:rsidRDefault="005078BA" w:rsidP="005078BA">
      <w:pPr>
        <w:spacing w:line="300" w:lineRule="auto"/>
        <w:rPr>
          <w:rFonts w:ascii="黑体" w:eastAsia="黑体" w:hAnsi="宋体"/>
          <w:b/>
          <w:bCs/>
          <w:szCs w:val="21"/>
        </w:rPr>
      </w:pPr>
      <w:r w:rsidRPr="008C2AE0">
        <w:rPr>
          <w:rFonts w:ascii="宋体" w:hAnsi="宋体" w:hint="eastAsia"/>
          <w:bCs/>
          <w:szCs w:val="21"/>
        </w:rPr>
        <w:t xml:space="preserve">   </w:t>
      </w:r>
      <w:r w:rsidR="008D78F7" w:rsidRPr="009865E2">
        <w:rPr>
          <w:rFonts w:ascii="宋体" w:hAnsi="宋体" w:cs="宋体" w:hint="eastAsia"/>
          <w:kern w:val="0"/>
          <w:szCs w:val="21"/>
        </w:rPr>
        <w:t>智能车综合设计</w:t>
      </w:r>
      <w:r w:rsidR="008D78F7">
        <w:rPr>
          <w:rFonts w:ascii="宋体" w:hAnsi="宋体" w:cs="宋体" w:hint="eastAsia"/>
          <w:kern w:val="0"/>
          <w:szCs w:val="21"/>
        </w:rPr>
        <w:t>、</w:t>
      </w:r>
      <w:r w:rsidR="008D78F7" w:rsidRPr="009865E2">
        <w:rPr>
          <w:rFonts w:ascii="宋体" w:hAnsi="宋体" w:cs="宋体" w:hint="eastAsia"/>
          <w:kern w:val="0"/>
          <w:szCs w:val="21"/>
        </w:rPr>
        <w:t>数字信号处理综合项目设计</w:t>
      </w:r>
      <w:r w:rsidR="008D78F7">
        <w:rPr>
          <w:rFonts w:ascii="宋体" w:hAnsi="宋体" w:cs="宋体" w:hint="eastAsia"/>
          <w:kern w:val="0"/>
          <w:szCs w:val="21"/>
        </w:rPr>
        <w:t>、</w:t>
      </w:r>
      <w:r w:rsidR="008D78F7" w:rsidRPr="009865E2">
        <w:rPr>
          <w:rFonts w:ascii="宋体" w:hAnsi="宋体" w:cs="宋体" w:hint="eastAsia"/>
          <w:kern w:val="0"/>
          <w:szCs w:val="21"/>
        </w:rPr>
        <w:t>智能检测综合项目设计</w:t>
      </w:r>
      <w:r w:rsidR="008D78F7">
        <w:rPr>
          <w:rFonts w:ascii="宋体" w:hAnsi="宋体" w:cs="宋体" w:hint="eastAsia"/>
          <w:kern w:val="0"/>
          <w:szCs w:val="21"/>
        </w:rPr>
        <w:t>、</w:t>
      </w:r>
      <w:r w:rsidR="008D78F7" w:rsidRPr="009865E2">
        <w:rPr>
          <w:rFonts w:ascii="宋体" w:hAnsi="宋体" w:cs="宋体" w:hint="eastAsia"/>
          <w:kern w:val="0"/>
          <w:szCs w:val="21"/>
        </w:rPr>
        <w:t>嵌入式系统项目设计</w:t>
      </w:r>
      <w:r w:rsidR="008D78F7">
        <w:rPr>
          <w:rFonts w:ascii="宋体" w:hAnsi="宋体" w:cs="宋体" w:hint="eastAsia"/>
          <w:kern w:val="0"/>
          <w:szCs w:val="21"/>
        </w:rPr>
        <w:t>。</w:t>
      </w:r>
    </w:p>
    <w:p w:rsidR="00C64921" w:rsidRPr="00A1008A" w:rsidRDefault="00E212AE" w:rsidP="002074C6">
      <w:pPr>
        <w:spacing w:beforeLines="50" w:afterLines="50" w:line="300" w:lineRule="auto"/>
        <w:rPr>
          <w:rFonts w:ascii="黑体" w:eastAsia="黑体" w:hAnsi="宋体"/>
          <w:b/>
          <w:bCs/>
          <w:szCs w:val="21"/>
        </w:rPr>
      </w:pPr>
      <w:r>
        <w:rPr>
          <w:rFonts w:ascii="黑体" w:eastAsia="黑体" w:hAnsi="宋体" w:hint="eastAsia"/>
          <w:b/>
          <w:bCs/>
          <w:szCs w:val="21"/>
        </w:rPr>
        <w:t>五</w:t>
      </w:r>
      <w:r w:rsidR="00621125">
        <w:rPr>
          <w:rFonts w:ascii="黑体" w:eastAsia="黑体" w:hAnsi="宋体" w:hint="eastAsia"/>
          <w:b/>
          <w:bCs/>
          <w:szCs w:val="21"/>
        </w:rPr>
        <w:t>、</w:t>
      </w:r>
      <w:r w:rsidR="00C64921" w:rsidRPr="00A1008A">
        <w:rPr>
          <w:rFonts w:ascii="黑体" w:eastAsia="黑体" w:hAnsi="宋体" w:hint="eastAsia"/>
          <w:b/>
          <w:bCs/>
          <w:szCs w:val="21"/>
        </w:rPr>
        <w:t>主要实践</w:t>
      </w:r>
      <w:r w:rsidR="00621125">
        <w:rPr>
          <w:rFonts w:ascii="黑体" w:eastAsia="黑体" w:hAnsi="宋体" w:hint="eastAsia"/>
          <w:b/>
          <w:bCs/>
          <w:szCs w:val="21"/>
        </w:rPr>
        <w:t>教学</w:t>
      </w:r>
      <w:r w:rsidR="00C64921" w:rsidRPr="00A1008A">
        <w:rPr>
          <w:rFonts w:ascii="黑体" w:eastAsia="黑体" w:hAnsi="宋体" w:hint="eastAsia"/>
          <w:b/>
          <w:bCs/>
          <w:szCs w:val="21"/>
        </w:rPr>
        <w:t>环节</w:t>
      </w:r>
    </w:p>
    <w:p w:rsidR="008D78F7" w:rsidRPr="00750971" w:rsidRDefault="008D78F7" w:rsidP="008D78F7">
      <w:pPr>
        <w:spacing w:line="360" w:lineRule="auto"/>
        <w:ind w:firstLineChars="200" w:firstLine="420"/>
        <w:jc w:val="left"/>
        <w:rPr>
          <w:rFonts w:ascii="宋体" w:hAnsi="宋体"/>
          <w:szCs w:val="21"/>
        </w:rPr>
      </w:pPr>
      <w:r w:rsidRPr="00750971">
        <w:rPr>
          <w:rFonts w:ascii="宋体" w:hAnsi="宋体" w:hint="eastAsia"/>
          <w:color w:val="000000"/>
          <w:szCs w:val="21"/>
        </w:rPr>
        <w:t>电子电路设计与制作</w:t>
      </w:r>
      <w:r w:rsidRPr="00750971">
        <w:rPr>
          <w:rFonts w:ascii="宋体" w:hAnsi="宋体" w:hint="eastAsia"/>
          <w:szCs w:val="21"/>
        </w:rPr>
        <w:t>、</w:t>
      </w:r>
      <w:r w:rsidR="00750971" w:rsidRPr="00750971">
        <w:rPr>
          <w:rFonts w:ascii="宋体" w:hAnsi="宋体" w:cs="宋体" w:hint="eastAsia"/>
          <w:color w:val="000000"/>
          <w:szCs w:val="21"/>
        </w:rPr>
        <w:t>智能综合设计</w:t>
      </w:r>
      <w:r w:rsidRPr="00750971">
        <w:rPr>
          <w:rFonts w:ascii="宋体" w:hAnsi="宋体" w:cs="宋体" w:hint="eastAsia"/>
          <w:color w:val="000000"/>
          <w:szCs w:val="21"/>
        </w:rPr>
        <w:t>、</w:t>
      </w:r>
      <w:r w:rsidR="00750971" w:rsidRPr="00750971">
        <w:rPr>
          <w:rFonts w:ascii="宋体" w:hAnsi="宋体" w:cs="宋体" w:hint="eastAsia"/>
          <w:kern w:val="0"/>
          <w:szCs w:val="21"/>
        </w:rPr>
        <w:t>电子电路实训—单片机设计、电子电路实训—FPGA设计、实用电子线路设计</w:t>
      </w:r>
      <w:r w:rsidRPr="00750971">
        <w:rPr>
          <w:rFonts w:ascii="宋体" w:hAnsi="宋体" w:cs="宋体" w:hint="eastAsia"/>
          <w:color w:val="000000"/>
          <w:szCs w:val="21"/>
        </w:rPr>
        <w:t>、智能检测综合设计、</w:t>
      </w:r>
      <w:r w:rsidR="00750971" w:rsidRPr="00750971">
        <w:rPr>
          <w:rFonts w:ascii="宋体" w:hAnsi="宋体" w:cs="宋体" w:hint="eastAsia"/>
          <w:kern w:val="0"/>
          <w:szCs w:val="21"/>
        </w:rPr>
        <w:t>实用电子电路仿真与制作</w:t>
      </w:r>
      <w:r w:rsidRPr="00750971">
        <w:rPr>
          <w:rFonts w:ascii="宋体" w:hAnsi="宋体" w:cs="宋体" w:hint="eastAsia"/>
          <w:color w:val="000000"/>
          <w:szCs w:val="21"/>
        </w:rPr>
        <w:t>、</w:t>
      </w:r>
      <w:r w:rsidR="00750971" w:rsidRPr="00750971">
        <w:rPr>
          <w:rFonts w:ascii="宋体" w:hAnsi="宋体" w:cs="宋体" w:hint="eastAsia"/>
          <w:kern w:val="0"/>
          <w:szCs w:val="21"/>
        </w:rPr>
        <w:t>综合电子项目仿真设计、智能检测综合项目设计、数字信号处理综合项目设计、嵌入式系统项目设计</w:t>
      </w:r>
      <w:r w:rsidRPr="00750971">
        <w:rPr>
          <w:rFonts w:ascii="宋体" w:hAnsi="宋体" w:cs="宋体" w:hint="eastAsia"/>
          <w:color w:val="000000"/>
          <w:szCs w:val="21"/>
        </w:rPr>
        <w:t>和</w:t>
      </w:r>
      <w:r w:rsidRPr="00750971">
        <w:rPr>
          <w:rFonts w:ascii="宋体" w:hAnsi="宋体" w:hint="eastAsia"/>
          <w:szCs w:val="21"/>
        </w:rPr>
        <w:t>毕业设计等。</w:t>
      </w:r>
    </w:p>
    <w:p w:rsidR="00EC1067" w:rsidRPr="00A1008A" w:rsidRDefault="00E212AE" w:rsidP="002074C6">
      <w:pPr>
        <w:spacing w:beforeLines="50" w:afterLines="50" w:line="300" w:lineRule="auto"/>
        <w:rPr>
          <w:rFonts w:ascii="黑体" w:eastAsia="黑体" w:hAnsi="宋体"/>
          <w:b/>
          <w:bCs/>
          <w:szCs w:val="21"/>
        </w:rPr>
      </w:pPr>
      <w:r>
        <w:rPr>
          <w:rFonts w:ascii="黑体" w:eastAsia="黑体" w:hAnsi="宋体" w:hint="eastAsia"/>
          <w:b/>
          <w:bCs/>
          <w:szCs w:val="21"/>
        </w:rPr>
        <w:t>六</w:t>
      </w:r>
      <w:r w:rsidR="00EC1067" w:rsidRPr="00A1008A">
        <w:rPr>
          <w:rFonts w:ascii="黑体" w:eastAsia="黑体" w:hAnsi="宋体" w:hint="eastAsia"/>
          <w:b/>
          <w:bCs/>
          <w:szCs w:val="21"/>
        </w:rPr>
        <w:t>、</w:t>
      </w:r>
      <w:r w:rsidR="00B30287" w:rsidRPr="00A1008A">
        <w:rPr>
          <w:rFonts w:ascii="黑体" w:eastAsia="黑体" w:hAnsi="宋体" w:hint="eastAsia"/>
          <w:b/>
          <w:bCs/>
          <w:szCs w:val="21"/>
        </w:rPr>
        <w:t>学制</w:t>
      </w:r>
      <w:r w:rsidR="00621125">
        <w:rPr>
          <w:rFonts w:ascii="黑体" w:eastAsia="黑体" w:hAnsi="宋体" w:hint="eastAsia"/>
          <w:b/>
          <w:bCs/>
          <w:szCs w:val="21"/>
        </w:rPr>
        <w:t>学位</w:t>
      </w:r>
    </w:p>
    <w:p w:rsidR="008D78F7" w:rsidRDefault="008D78F7" w:rsidP="008D78F7">
      <w:pPr>
        <w:spacing w:line="360" w:lineRule="auto"/>
        <w:ind w:firstLineChars="196" w:firstLine="412"/>
        <w:rPr>
          <w:szCs w:val="21"/>
        </w:rPr>
      </w:pPr>
      <w:r>
        <w:rPr>
          <w:rFonts w:hint="eastAsia"/>
          <w:szCs w:val="21"/>
        </w:rPr>
        <w:t>实行弹性学制，基本学制四年，可提前一年毕业，最长不超过六年。授予工学学士学位。</w:t>
      </w:r>
    </w:p>
    <w:p w:rsidR="00C64921" w:rsidRPr="00A1008A" w:rsidRDefault="00E212AE" w:rsidP="002074C6">
      <w:pPr>
        <w:spacing w:beforeLines="50" w:afterLines="50" w:line="300" w:lineRule="auto"/>
        <w:rPr>
          <w:rFonts w:ascii="黑体" w:eastAsia="黑体" w:hAnsi="宋体"/>
          <w:b/>
          <w:bCs/>
          <w:szCs w:val="21"/>
        </w:rPr>
      </w:pPr>
      <w:r>
        <w:rPr>
          <w:rFonts w:ascii="黑体" w:eastAsia="黑体" w:hAnsi="宋体" w:hint="eastAsia"/>
          <w:b/>
          <w:bCs/>
          <w:szCs w:val="21"/>
        </w:rPr>
        <w:t>七</w:t>
      </w:r>
      <w:r w:rsidR="00EC1067" w:rsidRPr="00A1008A">
        <w:rPr>
          <w:rFonts w:ascii="黑体" w:eastAsia="黑体" w:hAnsi="宋体" w:hint="eastAsia"/>
          <w:b/>
          <w:bCs/>
          <w:szCs w:val="21"/>
        </w:rPr>
        <w:t>、</w:t>
      </w:r>
      <w:r w:rsidR="00C64921" w:rsidRPr="00A1008A">
        <w:rPr>
          <w:rFonts w:ascii="黑体" w:eastAsia="黑体" w:hAnsi="宋体" w:hint="eastAsia"/>
          <w:b/>
          <w:bCs/>
          <w:szCs w:val="21"/>
        </w:rPr>
        <w:t>毕业</w:t>
      </w:r>
      <w:r w:rsidR="004C0865">
        <w:rPr>
          <w:rFonts w:ascii="黑体" w:eastAsia="黑体" w:hAnsi="宋体" w:hint="eastAsia"/>
          <w:b/>
          <w:bCs/>
          <w:szCs w:val="21"/>
        </w:rPr>
        <w:t>总</w:t>
      </w:r>
      <w:r w:rsidR="00C64921" w:rsidRPr="00A1008A">
        <w:rPr>
          <w:rFonts w:ascii="黑体" w:eastAsia="黑体" w:hAnsi="宋体" w:hint="eastAsia"/>
          <w:b/>
          <w:bCs/>
          <w:szCs w:val="21"/>
        </w:rPr>
        <w:t>学分要求</w:t>
      </w:r>
    </w:p>
    <w:p w:rsidR="00911D53" w:rsidRPr="008D78F7" w:rsidRDefault="008D78F7" w:rsidP="00C825A2">
      <w:pPr>
        <w:spacing w:line="360" w:lineRule="auto"/>
        <w:ind w:firstLineChars="250" w:firstLine="525"/>
        <w:rPr>
          <w:rFonts w:ascii="宋体" w:hAnsi="宋体"/>
          <w:szCs w:val="21"/>
        </w:rPr>
      </w:pPr>
      <w:r w:rsidRPr="00F87894">
        <w:rPr>
          <w:rFonts w:hint="eastAsia"/>
        </w:rPr>
        <w:t>最低必须获得</w:t>
      </w:r>
      <w:r>
        <w:rPr>
          <w:rFonts w:hint="eastAsia"/>
        </w:rPr>
        <w:t>160</w:t>
      </w:r>
      <w:r w:rsidRPr="00F87894">
        <w:rPr>
          <w:rFonts w:hint="eastAsia"/>
        </w:rPr>
        <w:t>学分。</w:t>
      </w:r>
      <w:r>
        <w:rPr>
          <w:rFonts w:ascii="宋体" w:hAnsi="宋体" w:hint="eastAsia"/>
          <w:szCs w:val="21"/>
        </w:rPr>
        <w:t>其中，教学不低于12</w:t>
      </w:r>
      <w:r w:rsidR="00750971">
        <w:rPr>
          <w:rFonts w:ascii="宋体" w:hAnsi="宋体" w:hint="eastAsia"/>
          <w:szCs w:val="21"/>
        </w:rPr>
        <w:t>5</w:t>
      </w:r>
      <w:r>
        <w:rPr>
          <w:rFonts w:ascii="宋体" w:hAnsi="宋体" w:hint="eastAsia"/>
          <w:szCs w:val="21"/>
        </w:rPr>
        <w:t>学分，实践环节不低于</w:t>
      </w:r>
      <w:r w:rsidR="00750971">
        <w:rPr>
          <w:rFonts w:ascii="宋体" w:hAnsi="宋体" w:hint="eastAsia"/>
          <w:szCs w:val="21"/>
        </w:rPr>
        <w:t>35</w:t>
      </w:r>
      <w:r>
        <w:rPr>
          <w:rFonts w:ascii="宋体" w:hAnsi="宋体" w:hint="eastAsia"/>
          <w:szCs w:val="21"/>
        </w:rPr>
        <w:t>学分，通过毕业设计（论文）。</w:t>
      </w:r>
    </w:p>
    <w:sectPr w:rsidR="00911D53" w:rsidRPr="008D78F7"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F09" w:rsidRDefault="00DA7F09">
      <w:r>
        <w:separator/>
      </w:r>
    </w:p>
  </w:endnote>
  <w:endnote w:type="continuationSeparator" w:id="1">
    <w:p w:rsidR="00DA7F09" w:rsidRDefault="00DA7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F09" w:rsidRDefault="00DA7F09">
      <w:r>
        <w:separator/>
      </w:r>
    </w:p>
  </w:footnote>
  <w:footnote w:type="continuationSeparator" w:id="1">
    <w:p w:rsidR="00DA7F09" w:rsidRDefault="00DA7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A2" w:rsidRDefault="000D4DA2" w:rsidP="004A27F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31E"/>
    <w:rsid w:val="00006940"/>
    <w:rsid w:val="00006F12"/>
    <w:rsid w:val="000242EF"/>
    <w:rsid w:val="000726D8"/>
    <w:rsid w:val="00087883"/>
    <w:rsid w:val="000A3B6E"/>
    <w:rsid w:val="000A4E4B"/>
    <w:rsid w:val="000D4DA2"/>
    <w:rsid w:val="000E2A0A"/>
    <w:rsid w:val="00111CAE"/>
    <w:rsid w:val="00174E25"/>
    <w:rsid w:val="001C1A21"/>
    <w:rsid w:val="001C231E"/>
    <w:rsid w:val="001E6680"/>
    <w:rsid w:val="00204699"/>
    <w:rsid w:val="002074C6"/>
    <w:rsid w:val="002124C9"/>
    <w:rsid w:val="00216439"/>
    <w:rsid w:val="00277159"/>
    <w:rsid w:val="002E0C03"/>
    <w:rsid w:val="00340753"/>
    <w:rsid w:val="003419DC"/>
    <w:rsid w:val="003A6D7E"/>
    <w:rsid w:val="003F5C1D"/>
    <w:rsid w:val="004166FB"/>
    <w:rsid w:val="004427A9"/>
    <w:rsid w:val="004745D4"/>
    <w:rsid w:val="004A26F8"/>
    <w:rsid w:val="004A27F0"/>
    <w:rsid w:val="004B6629"/>
    <w:rsid w:val="004C0865"/>
    <w:rsid w:val="004C1E3C"/>
    <w:rsid w:val="004F637C"/>
    <w:rsid w:val="005078BA"/>
    <w:rsid w:val="00581BF3"/>
    <w:rsid w:val="005D4FDD"/>
    <w:rsid w:val="006119DB"/>
    <w:rsid w:val="00621125"/>
    <w:rsid w:val="00630230"/>
    <w:rsid w:val="00641E6D"/>
    <w:rsid w:val="00691721"/>
    <w:rsid w:val="006B2B3A"/>
    <w:rsid w:val="006D1008"/>
    <w:rsid w:val="007055B8"/>
    <w:rsid w:val="0071056B"/>
    <w:rsid w:val="00750971"/>
    <w:rsid w:val="007524EB"/>
    <w:rsid w:val="00762BB8"/>
    <w:rsid w:val="00782251"/>
    <w:rsid w:val="007B5030"/>
    <w:rsid w:val="007C7B9C"/>
    <w:rsid w:val="007E1A35"/>
    <w:rsid w:val="008048E4"/>
    <w:rsid w:val="00812898"/>
    <w:rsid w:val="008311E8"/>
    <w:rsid w:val="008404BB"/>
    <w:rsid w:val="008701E8"/>
    <w:rsid w:val="008B3B21"/>
    <w:rsid w:val="008B7D01"/>
    <w:rsid w:val="008C2AE0"/>
    <w:rsid w:val="008D5B78"/>
    <w:rsid w:val="008D78F7"/>
    <w:rsid w:val="00911D53"/>
    <w:rsid w:val="0093462A"/>
    <w:rsid w:val="009518ED"/>
    <w:rsid w:val="00955331"/>
    <w:rsid w:val="00990C0C"/>
    <w:rsid w:val="009A7FE2"/>
    <w:rsid w:val="00A1008A"/>
    <w:rsid w:val="00A473AA"/>
    <w:rsid w:val="00A67E12"/>
    <w:rsid w:val="00AA2C16"/>
    <w:rsid w:val="00AB734B"/>
    <w:rsid w:val="00AD50F4"/>
    <w:rsid w:val="00AE5427"/>
    <w:rsid w:val="00B133B8"/>
    <w:rsid w:val="00B22256"/>
    <w:rsid w:val="00B23FAC"/>
    <w:rsid w:val="00B30287"/>
    <w:rsid w:val="00B50C14"/>
    <w:rsid w:val="00B9631F"/>
    <w:rsid w:val="00C4245E"/>
    <w:rsid w:val="00C476E2"/>
    <w:rsid w:val="00C64921"/>
    <w:rsid w:val="00C81745"/>
    <w:rsid w:val="00C825A2"/>
    <w:rsid w:val="00C95D6F"/>
    <w:rsid w:val="00CE3BB0"/>
    <w:rsid w:val="00D00643"/>
    <w:rsid w:val="00D22613"/>
    <w:rsid w:val="00D24ABB"/>
    <w:rsid w:val="00D337EA"/>
    <w:rsid w:val="00DA7F09"/>
    <w:rsid w:val="00DC5A43"/>
    <w:rsid w:val="00E0214E"/>
    <w:rsid w:val="00E212AE"/>
    <w:rsid w:val="00E55F72"/>
    <w:rsid w:val="00E95F85"/>
    <w:rsid w:val="00EB7E9E"/>
    <w:rsid w:val="00EC1067"/>
    <w:rsid w:val="00EE48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245E"/>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245E"/>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 w:type="paragraph" w:styleId="2">
    <w:name w:val="Body Text Indent 2"/>
    <w:basedOn w:val="a"/>
    <w:link w:val="2Char"/>
    <w:rsid w:val="008D78F7"/>
    <w:pPr>
      <w:spacing w:after="120" w:line="480" w:lineRule="auto"/>
      <w:ind w:leftChars="200" w:left="420"/>
    </w:pPr>
  </w:style>
  <w:style w:type="character" w:customStyle="1" w:styleId="2Char">
    <w:name w:val="正文文本缩进 2 Char"/>
    <w:basedOn w:val="a0"/>
    <w:link w:val="2"/>
    <w:rsid w:val="008D78F7"/>
    <w:rPr>
      <w:kern w:val="2"/>
      <w:sz w:val="21"/>
      <w:szCs w:val="24"/>
    </w:rPr>
  </w:style>
</w:styles>
</file>

<file path=word/webSettings.xml><?xml version="1.0" encoding="utf-8"?>
<w:webSettings xmlns:r="http://schemas.openxmlformats.org/officeDocument/2006/relationships" xmlns:w="http://schemas.openxmlformats.org/wordprocessingml/2006/main">
  <w:divs>
    <w:div w:id="681123350">
      <w:bodyDiv w:val="1"/>
      <w:marLeft w:val="0"/>
      <w:marRight w:val="0"/>
      <w:marTop w:val="0"/>
      <w:marBottom w:val="0"/>
      <w:divBdr>
        <w:top w:val="none" w:sz="0" w:space="0" w:color="auto"/>
        <w:left w:val="none" w:sz="0" w:space="0" w:color="auto"/>
        <w:bottom w:val="none" w:sz="0" w:space="0" w:color="auto"/>
        <w:right w:val="none" w:sz="0" w:space="0" w:color="auto"/>
      </w:divBdr>
    </w:div>
    <w:div w:id="893273472">
      <w:bodyDiv w:val="1"/>
      <w:marLeft w:val="0"/>
      <w:marRight w:val="0"/>
      <w:marTop w:val="0"/>
      <w:marBottom w:val="0"/>
      <w:divBdr>
        <w:top w:val="none" w:sz="0" w:space="0" w:color="auto"/>
        <w:left w:val="none" w:sz="0" w:space="0" w:color="auto"/>
        <w:bottom w:val="none" w:sz="0" w:space="0" w:color="auto"/>
        <w:right w:val="none" w:sz="0" w:space="0" w:color="auto"/>
      </w:divBdr>
    </w:div>
    <w:div w:id="167996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2013</cp:lastModifiedBy>
  <cp:revision>22</cp:revision>
  <cp:lastPrinted>2016-05-19T07:11:00Z</cp:lastPrinted>
  <dcterms:created xsi:type="dcterms:W3CDTF">2018-07-04T07:57:00Z</dcterms:created>
  <dcterms:modified xsi:type="dcterms:W3CDTF">2018-08-19T03:14:00Z</dcterms:modified>
</cp:coreProperties>
</file>